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8D9" w:rsidRDefault="002B28D9" w:rsidP="00115561">
      <w:pPr>
        <w:spacing w:line="240" w:lineRule="auto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</w:pPr>
    </w:p>
    <w:p w:rsidR="0051671D" w:rsidRPr="002B7984" w:rsidRDefault="0051671D" w:rsidP="0051671D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51671D" w:rsidRPr="002B7984" w:rsidRDefault="0051671D" w:rsidP="0051671D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«Туринская средняя школа-интернат имени Алитета Николаевича Немтушкина»</w:t>
      </w:r>
    </w:p>
    <w:p w:rsidR="0051671D" w:rsidRPr="002B7984" w:rsidRDefault="0051671D" w:rsidP="0051671D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Эвенкийского муниципального района</w:t>
      </w:r>
    </w:p>
    <w:p w:rsidR="0051671D" w:rsidRPr="002B7984" w:rsidRDefault="0051671D" w:rsidP="0051671D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51671D" w:rsidRPr="002B7984" w:rsidRDefault="0051671D" w:rsidP="0051671D">
      <w:pPr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480" w:type="pct"/>
        <w:tblInd w:w="-459" w:type="dxa"/>
        <w:tblLook w:val="01E0"/>
      </w:tblPr>
      <w:tblGrid>
        <w:gridCol w:w="3796"/>
        <w:gridCol w:w="2727"/>
        <w:gridCol w:w="3967"/>
      </w:tblGrid>
      <w:tr w:rsidR="00B54733" w:rsidTr="00B54733">
        <w:trPr>
          <w:trHeight w:val="3473"/>
        </w:trPr>
        <w:tc>
          <w:tcPr>
            <w:tcW w:w="1809" w:type="pct"/>
          </w:tcPr>
          <w:p w:rsidR="00B54733" w:rsidRDefault="00B54733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«Рекомендовано»</w:t>
            </w:r>
          </w:p>
          <w:p w:rsidR="00B54733" w:rsidRDefault="00B54733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B54733" w:rsidRDefault="00B54733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                              Морозова А.В.</w:t>
            </w:r>
          </w:p>
          <w:p w:rsidR="00B54733" w:rsidRDefault="00B54733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«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_2022 г.</w:t>
            </w:r>
          </w:p>
          <w:p w:rsidR="00B54733" w:rsidRDefault="00B54733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</w:tcPr>
          <w:p w:rsidR="00B54733" w:rsidRDefault="00B54733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B54733" w:rsidRDefault="00B54733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</w:p>
          <w:p w:rsidR="00B54733" w:rsidRDefault="00B54733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                Клюев П.Н.</w:t>
            </w:r>
          </w:p>
          <w:p w:rsidR="00B54733" w:rsidRDefault="00B54733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_2022 г.</w:t>
            </w:r>
          </w:p>
          <w:p w:rsidR="00B54733" w:rsidRDefault="00B54733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hideMark/>
          </w:tcPr>
          <w:p w:rsidR="00B54733" w:rsidRDefault="00B54733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B54733" w:rsidRDefault="00B54733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ТСШ-И       ЭМР</w:t>
            </w:r>
          </w:p>
          <w:p w:rsidR="00B54733" w:rsidRDefault="00B54733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                              Павлов А.А.</w:t>
            </w:r>
          </w:p>
          <w:p w:rsidR="00B54733" w:rsidRDefault="00B54733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«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08_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</w:tr>
    </w:tbl>
    <w:p w:rsidR="0051671D" w:rsidRPr="002B7984" w:rsidRDefault="0051671D" w:rsidP="0051671D">
      <w:pPr>
        <w:pStyle w:val="ad"/>
        <w:ind w:right="850"/>
        <w:rPr>
          <w:rFonts w:ascii="Times New Roman" w:hAnsi="Times New Roman" w:cs="Times New Roman"/>
          <w:sz w:val="24"/>
          <w:szCs w:val="24"/>
        </w:rPr>
      </w:pPr>
    </w:p>
    <w:p w:rsidR="0051671D" w:rsidRPr="002B7984" w:rsidRDefault="0051671D" w:rsidP="0051671D">
      <w:pPr>
        <w:ind w:right="850"/>
        <w:rPr>
          <w:rFonts w:ascii="Times New Roman" w:hAnsi="Times New Roman" w:cs="Times New Roman"/>
          <w:b/>
          <w:sz w:val="24"/>
          <w:szCs w:val="24"/>
        </w:rPr>
      </w:pPr>
    </w:p>
    <w:p w:rsidR="0051671D" w:rsidRPr="002B7984" w:rsidRDefault="0051671D" w:rsidP="0051671D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51671D" w:rsidRPr="002B7984" w:rsidRDefault="0051671D" w:rsidP="0051671D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учителя математики</w:t>
      </w:r>
    </w:p>
    <w:p w:rsidR="0051671D" w:rsidRPr="002B7984" w:rsidRDefault="0051671D" w:rsidP="0051671D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Бурнакова Эдуарда Геннадьевича</w:t>
      </w:r>
    </w:p>
    <w:p w:rsidR="0051671D" w:rsidRPr="002B7984" w:rsidRDefault="0051671D" w:rsidP="0051671D">
      <w:pPr>
        <w:ind w:right="850"/>
        <w:rPr>
          <w:rFonts w:ascii="Times New Roman" w:hAnsi="Times New Roman" w:cs="Times New Roman"/>
          <w:b/>
          <w:sz w:val="24"/>
          <w:szCs w:val="24"/>
        </w:rPr>
      </w:pPr>
    </w:p>
    <w:p w:rsidR="0051671D" w:rsidRPr="002B7984" w:rsidRDefault="0051671D" w:rsidP="0051671D">
      <w:pPr>
        <w:ind w:right="850"/>
        <w:rPr>
          <w:rFonts w:ascii="Times New Roman" w:hAnsi="Times New Roman" w:cs="Times New Roman"/>
          <w:b/>
          <w:sz w:val="24"/>
          <w:szCs w:val="24"/>
        </w:rPr>
      </w:pPr>
    </w:p>
    <w:p w:rsidR="0051671D" w:rsidRPr="002B7984" w:rsidRDefault="0051671D" w:rsidP="0051671D">
      <w:pPr>
        <w:ind w:right="850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УЧЕБНЫЙ ПРЕДМЕТ</w:t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АЛГЕБРА</w:t>
      </w:r>
    </w:p>
    <w:p w:rsidR="0051671D" w:rsidRPr="002B7984" w:rsidRDefault="0051671D" w:rsidP="0051671D">
      <w:pPr>
        <w:ind w:right="8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8</w:t>
      </w:r>
    </w:p>
    <w:p w:rsidR="0051671D" w:rsidRPr="002B7984" w:rsidRDefault="0051671D" w:rsidP="0051671D">
      <w:pPr>
        <w:ind w:right="850"/>
        <w:rPr>
          <w:rFonts w:ascii="Times New Roman" w:hAnsi="Times New Roman" w:cs="Times New Roman"/>
          <w:b/>
          <w:sz w:val="24"/>
          <w:szCs w:val="24"/>
        </w:rPr>
      </w:pPr>
    </w:p>
    <w:p w:rsidR="0051671D" w:rsidRPr="002B7984" w:rsidRDefault="0051671D" w:rsidP="0051671D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Pr="002B7984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51671D" w:rsidRPr="002B7984" w:rsidRDefault="0051671D" w:rsidP="0051671D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671D" w:rsidRPr="002B7984" w:rsidRDefault="0051671D" w:rsidP="0051671D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671D" w:rsidRPr="002B7984" w:rsidRDefault="0051671D" w:rsidP="0051671D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671D" w:rsidRPr="002B7984" w:rsidRDefault="0051671D" w:rsidP="0051671D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671D" w:rsidRDefault="0051671D" w:rsidP="0051671D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пгт Тура</w:t>
      </w:r>
    </w:p>
    <w:p w:rsidR="00574777" w:rsidRPr="0051671D" w:rsidRDefault="00574777" w:rsidP="0011556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he-IL"/>
        </w:rPr>
      </w:pPr>
      <w:r w:rsidRPr="0051671D">
        <w:rPr>
          <w:rFonts w:ascii="Times New Roman" w:hAnsi="Times New Roman" w:cs="Times New Roman"/>
          <w:b/>
          <w:sz w:val="24"/>
          <w:szCs w:val="24"/>
          <w:lang w:bidi="he-IL"/>
        </w:rPr>
        <w:lastRenderedPageBreak/>
        <w:t>ПОЯСНИТЕЛЬНАЯ ЗАПИСКА</w:t>
      </w:r>
    </w:p>
    <w:p w:rsidR="0051671D" w:rsidRPr="002B7984" w:rsidRDefault="0051671D" w:rsidP="0051671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Данная рабочая про</w:t>
      </w:r>
      <w:r>
        <w:rPr>
          <w:rFonts w:ascii="Times New Roman" w:eastAsia="Times New Roman" w:hAnsi="Times New Roman" w:cs="Times New Roman"/>
          <w:sz w:val="24"/>
          <w:szCs w:val="24"/>
        </w:rPr>
        <w:t>грамма по математике составлена на основе следующих нормативных документов и материалов</w:t>
      </w:r>
      <w:r w:rsidRPr="002B798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1671D" w:rsidRPr="002B7984" w:rsidRDefault="0051671D" w:rsidP="0051671D">
      <w:pPr>
        <w:pStyle w:val="af0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sz w:val="24"/>
          <w:szCs w:val="24"/>
        </w:rPr>
        <w:t>Федерального закона от 29.12.2012 №273-ФЗ «Об образовании в Российской Федерации»;</w:t>
      </w:r>
    </w:p>
    <w:p w:rsidR="0051671D" w:rsidRPr="002B7984" w:rsidRDefault="0051671D" w:rsidP="0051671D">
      <w:pPr>
        <w:pStyle w:val="af0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 утвержденного приказом Министерства образования и науки РФ от 17 декабря 2010 года № 1897 «Об утверждении и введении в действие федерального государственного образовательного стандарта основного общего образования», Приказ от 31.12.2015 №1577 «О внесении изменений во ФГОС ООО, утвержденный приказом МЮРФ от 17 декабря 2010г. №1897»;</w:t>
      </w:r>
    </w:p>
    <w:p w:rsidR="0051671D" w:rsidRDefault="0051671D" w:rsidP="0051671D">
      <w:pPr>
        <w:pStyle w:val="af0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Основной образовательной программы основного общего образования МКОУ «Туринская средняя школа-интернат имени Алитета Николаевича Немтушкина» ЭМР Приказ № 70 от 22.05.2017 г.</w:t>
      </w:r>
    </w:p>
    <w:p w:rsidR="0051671D" w:rsidRPr="002B7984" w:rsidRDefault="0051671D" w:rsidP="0051671D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Программа воспитания МКОУ ТСШ-И на 2021 – 2025 г. (Приказ 54/1 от 31.05.2021 г.)</w:t>
      </w:r>
    </w:p>
    <w:p w:rsidR="0051671D" w:rsidRPr="00886520" w:rsidRDefault="0051671D" w:rsidP="0051671D">
      <w:pPr>
        <w:pStyle w:val="af0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6520">
        <w:rPr>
          <w:rFonts w:ascii="Times New Roman" w:eastAsia="Calibri" w:hAnsi="Times New Roman" w:cs="Times New Roman"/>
          <w:sz w:val="24"/>
          <w:szCs w:val="24"/>
        </w:rPr>
        <w:t>Учебного плана МКОУ ТСШ-И на 2022 – 2023 учебный год (Протокол №16 от 31.05.2022);</w:t>
      </w:r>
    </w:p>
    <w:p w:rsidR="0051671D" w:rsidRDefault="0051671D" w:rsidP="0051671D">
      <w:pPr>
        <w:pStyle w:val="af0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sz w:val="24"/>
          <w:szCs w:val="24"/>
        </w:rPr>
        <w:t>Положение о рабочей программе учебного предмета МКОУ ТСШ-И (приказ №53 – ПР от 08.04.2015)</w:t>
      </w:r>
    </w:p>
    <w:p w:rsidR="0051671D" w:rsidRPr="0051671D" w:rsidRDefault="0051671D" w:rsidP="0051671D">
      <w:pPr>
        <w:pStyle w:val="af0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671D">
        <w:rPr>
          <w:rFonts w:ascii="Times New Roman" w:eastAsia="Calibri" w:hAnsi="Times New Roman" w:cs="Times New Roman"/>
          <w:sz w:val="24"/>
          <w:szCs w:val="24"/>
        </w:rPr>
        <w:t>Примерная программа по математике для 8 класса по учебнику</w:t>
      </w:r>
      <w:r w:rsidRPr="0051671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Мерзляк А.Г</w:t>
      </w:r>
      <w:r w:rsidRPr="0051671D">
        <w:rPr>
          <w:rFonts w:ascii="Times New Roman" w:eastAsia="Calibri" w:hAnsi="Times New Roman" w:cs="Times New Roman"/>
          <w:sz w:val="24"/>
          <w:szCs w:val="24"/>
        </w:rPr>
        <w:t>.</w:t>
      </w:r>
      <w:r w:rsidRPr="0051671D">
        <w:rPr>
          <w:rFonts w:ascii="Times New Roman" w:hAnsi="Times New Roman" w:cs="Times New Roman"/>
          <w:sz w:val="24"/>
          <w:szCs w:val="24"/>
        </w:rPr>
        <w:t xml:space="preserve"> (Математика: программы: 5–11 классы А.Г. Мерзляк, В.Б. Полонский, М.С. Якир, Е.В. Буцко /.—М. : Вентана-Граф, 2018)</w:t>
      </w:r>
    </w:p>
    <w:p w:rsidR="0051671D" w:rsidRDefault="00C91A7B" w:rsidP="0066431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91A7B" w:rsidRPr="00115561" w:rsidRDefault="00C91A7B" w:rsidP="0066431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sz w:val="24"/>
          <w:szCs w:val="24"/>
        </w:rPr>
        <w:t xml:space="preserve"> Изучение</w:t>
      </w:r>
      <w:r w:rsidR="00D96319" w:rsidRPr="00115561">
        <w:rPr>
          <w:rFonts w:ascii="Times New Roman" w:hAnsi="Times New Roman" w:cs="Times New Roman"/>
          <w:sz w:val="24"/>
          <w:szCs w:val="24"/>
        </w:rPr>
        <w:t xml:space="preserve"> учебного предмета «Алгебра»</w:t>
      </w:r>
      <w:r w:rsidRPr="00115561">
        <w:rPr>
          <w:rFonts w:ascii="Times New Roman" w:hAnsi="Times New Roman" w:cs="Times New Roman"/>
          <w:sz w:val="24"/>
          <w:szCs w:val="24"/>
        </w:rPr>
        <w:t xml:space="preserve"> на базовом уровне направлено на достижение следующей </w:t>
      </w:r>
      <w:r w:rsidRPr="00115561">
        <w:rPr>
          <w:rFonts w:ascii="Times New Roman" w:hAnsi="Times New Roman" w:cs="Times New Roman"/>
          <w:b/>
          <w:sz w:val="24"/>
          <w:szCs w:val="24"/>
        </w:rPr>
        <w:t>цели:</w:t>
      </w:r>
      <w:r w:rsidRPr="00115561">
        <w:rPr>
          <w:rFonts w:ascii="Times New Roman" w:hAnsi="Times New Roman" w:cs="Times New Roman"/>
          <w:sz w:val="24"/>
          <w:szCs w:val="24"/>
        </w:rPr>
        <w:t xml:space="preserve">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образования.</w:t>
      </w:r>
    </w:p>
    <w:p w:rsidR="00C91A7B" w:rsidRDefault="00C91A7B" w:rsidP="0011556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561">
        <w:rPr>
          <w:rFonts w:ascii="Times New Roman" w:hAnsi="Times New Roman" w:cs="Times New Roman"/>
          <w:sz w:val="24"/>
          <w:szCs w:val="24"/>
        </w:rPr>
        <w:t xml:space="preserve">    Исходя из цели обучение  направлено на решение следующих </w:t>
      </w:r>
      <w:r w:rsidRPr="00115561">
        <w:rPr>
          <w:rFonts w:ascii="Times New Roman" w:hAnsi="Times New Roman" w:cs="Times New Roman"/>
          <w:b/>
          <w:sz w:val="24"/>
          <w:szCs w:val="24"/>
        </w:rPr>
        <w:t xml:space="preserve">задач: </w:t>
      </w:r>
    </w:p>
    <w:p w:rsidR="00253BB2" w:rsidRPr="00115561" w:rsidRDefault="00253BB2" w:rsidP="0011556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FF6B18"/>
        </w:rPr>
      </w:pPr>
    </w:p>
    <w:p w:rsidR="00C91A7B" w:rsidRPr="00115561" w:rsidRDefault="00C91A7B" w:rsidP="00F35C15">
      <w:pPr>
        <w:numPr>
          <w:ilvl w:val="0"/>
          <w:numId w:val="4"/>
        </w:numPr>
        <w:spacing w:after="0" w:line="240" w:lineRule="auto"/>
        <w:ind w:left="375"/>
        <w:jc w:val="both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sz w:val="24"/>
          <w:szCs w:val="24"/>
        </w:rPr>
        <w:t>формирование мотивации изучения математики, готовности и способности учащихся к саморазвитию, личностному самоопределению, построению индивидуальной траектории в изучении предмета;</w:t>
      </w:r>
    </w:p>
    <w:p w:rsidR="00C91A7B" w:rsidRPr="00115561" w:rsidRDefault="00C91A7B" w:rsidP="00F35C15">
      <w:pPr>
        <w:numPr>
          <w:ilvl w:val="0"/>
          <w:numId w:val="4"/>
        </w:numPr>
        <w:spacing w:after="0" w:line="240" w:lineRule="auto"/>
        <w:ind w:left="375"/>
        <w:jc w:val="both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sz w:val="24"/>
          <w:szCs w:val="24"/>
        </w:rPr>
        <w:t>формирование у обучающихся способности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</w:r>
    </w:p>
    <w:p w:rsidR="00C91A7B" w:rsidRPr="00115561" w:rsidRDefault="00C91A7B" w:rsidP="00F35C15">
      <w:pPr>
        <w:numPr>
          <w:ilvl w:val="0"/>
          <w:numId w:val="4"/>
        </w:numPr>
        <w:spacing w:after="120" w:line="240" w:lineRule="auto"/>
        <w:ind w:left="375"/>
        <w:jc w:val="both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sz w:val="24"/>
          <w:szCs w:val="24"/>
        </w:rPr>
        <w:t>формирование специфических для математики стилей мышления, необходимых для полноценного функционирования в современном обществе, в частности логического, алгоритмического и эвристического.</w:t>
      </w:r>
    </w:p>
    <w:p w:rsidR="00574777" w:rsidRDefault="0003450A" w:rsidP="00F35C15">
      <w:pPr>
        <w:pStyle w:val="af0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561">
        <w:rPr>
          <w:rFonts w:ascii="Times New Roman" w:hAnsi="Times New Roman" w:cs="Times New Roman"/>
          <w:b/>
          <w:sz w:val="24"/>
          <w:szCs w:val="24"/>
        </w:rPr>
        <w:t>Общая характеристика предмета.</w:t>
      </w:r>
    </w:p>
    <w:p w:rsidR="005A1F58" w:rsidRPr="00115561" w:rsidRDefault="005A1F58" w:rsidP="00F35C15">
      <w:pPr>
        <w:pStyle w:val="af0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450A" w:rsidRPr="005A1F58" w:rsidRDefault="005A1F58" w:rsidP="005A1F58">
      <w:pPr>
        <w:pStyle w:val="af0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1F58">
        <w:rPr>
          <w:rFonts w:ascii="Times New Roman" w:hAnsi="Times New Roman" w:cs="Times New Roman"/>
          <w:sz w:val="24"/>
          <w:szCs w:val="24"/>
        </w:rPr>
        <w:t>Курс алгебры 7-9 класса является базовым для математического образования и развития школьников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450A" w:rsidRPr="003B4EB6" w:rsidRDefault="003B4EB6" w:rsidP="00F35C15">
      <w:pPr>
        <w:pStyle w:val="af0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4EB6">
        <w:rPr>
          <w:rFonts w:ascii="Times New Roman" w:hAnsi="Times New Roman" w:cs="Times New Roman"/>
          <w:sz w:val="24"/>
          <w:szCs w:val="24"/>
        </w:rPr>
        <w:t xml:space="preserve">Содержание курса алгебры в 7 классе представлены виде следующих содержательных разделов: «Алгебра», </w:t>
      </w:r>
      <w:r>
        <w:rPr>
          <w:rFonts w:ascii="Times New Roman" w:hAnsi="Times New Roman" w:cs="Times New Roman"/>
          <w:sz w:val="24"/>
          <w:szCs w:val="24"/>
        </w:rPr>
        <w:t xml:space="preserve">«Числовые множества», </w:t>
      </w:r>
      <w:r w:rsidRPr="003B4EB6">
        <w:rPr>
          <w:rFonts w:ascii="Times New Roman" w:hAnsi="Times New Roman" w:cs="Times New Roman"/>
          <w:sz w:val="24"/>
          <w:szCs w:val="24"/>
        </w:rPr>
        <w:t xml:space="preserve">«Функции», </w:t>
      </w:r>
      <w:r>
        <w:rPr>
          <w:rFonts w:ascii="Times New Roman" w:hAnsi="Times New Roman" w:cs="Times New Roman"/>
          <w:sz w:val="24"/>
          <w:szCs w:val="24"/>
        </w:rPr>
        <w:t xml:space="preserve">«Элементы прикладной математики», </w:t>
      </w:r>
      <w:r w:rsidRPr="003B4EB6">
        <w:rPr>
          <w:rFonts w:ascii="Times New Roman" w:hAnsi="Times New Roman" w:cs="Times New Roman"/>
          <w:sz w:val="24"/>
          <w:szCs w:val="24"/>
        </w:rPr>
        <w:t>«Алгебра в ис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3B4EB6">
        <w:rPr>
          <w:rFonts w:ascii="Times New Roman" w:hAnsi="Times New Roman" w:cs="Times New Roman"/>
          <w:sz w:val="24"/>
          <w:szCs w:val="24"/>
        </w:rPr>
        <w:t>орическом развитии»</w:t>
      </w:r>
      <w:r w:rsidR="005A1F58">
        <w:rPr>
          <w:rFonts w:ascii="Times New Roman" w:hAnsi="Times New Roman" w:cs="Times New Roman"/>
          <w:sz w:val="24"/>
          <w:szCs w:val="24"/>
        </w:rPr>
        <w:t>.</w:t>
      </w:r>
    </w:p>
    <w:p w:rsidR="003B4EB6" w:rsidRDefault="003B4EB6" w:rsidP="00F35C15">
      <w:pPr>
        <w:pStyle w:val="af0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4777" w:rsidRPr="00115561" w:rsidRDefault="00574777" w:rsidP="00F35C15">
      <w:pPr>
        <w:pStyle w:val="af0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561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3B4EB6" w:rsidRPr="003B4EB6" w:rsidRDefault="00574777" w:rsidP="0079433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sz w:val="24"/>
          <w:szCs w:val="24"/>
        </w:rPr>
        <w:t xml:space="preserve">Согласно  учебному плану  </w:t>
      </w:r>
      <w:r w:rsidR="0051671D">
        <w:rPr>
          <w:rFonts w:ascii="Times New Roman" w:hAnsi="Times New Roman" w:cs="Times New Roman"/>
          <w:sz w:val="24"/>
          <w:szCs w:val="24"/>
        </w:rPr>
        <w:t>школы-интерната на 2022-2023</w:t>
      </w:r>
      <w:r w:rsidRPr="00115561">
        <w:rPr>
          <w:rFonts w:ascii="Times New Roman" w:hAnsi="Times New Roman" w:cs="Times New Roman"/>
          <w:sz w:val="24"/>
          <w:szCs w:val="24"/>
        </w:rPr>
        <w:t xml:space="preserve"> уче</w:t>
      </w:r>
      <w:r w:rsidR="00C22780" w:rsidRPr="00115561">
        <w:rPr>
          <w:rFonts w:ascii="Times New Roman" w:hAnsi="Times New Roman" w:cs="Times New Roman"/>
          <w:sz w:val="24"/>
          <w:szCs w:val="24"/>
        </w:rPr>
        <w:t>бный год на изучение алгебры в 8</w:t>
      </w:r>
      <w:r w:rsidRPr="00115561">
        <w:rPr>
          <w:rFonts w:ascii="Times New Roman" w:hAnsi="Times New Roman" w:cs="Times New Roman"/>
          <w:sz w:val="24"/>
          <w:szCs w:val="24"/>
        </w:rPr>
        <w:t xml:space="preserve"> классе  на ступени основного о</w:t>
      </w:r>
      <w:r w:rsidR="00A82FA2" w:rsidRPr="00115561">
        <w:rPr>
          <w:rFonts w:ascii="Times New Roman" w:hAnsi="Times New Roman" w:cs="Times New Roman"/>
          <w:sz w:val="24"/>
          <w:szCs w:val="24"/>
        </w:rPr>
        <w:t>бразования отводится  102 часа</w:t>
      </w:r>
      <w:r w:rsidRPr="00115561">
        <w:rPr>
          <w:rFonts w:ascii="Times New Roman" w:hAnsi="Times New Roman" w:cs="Times New Roman"/>
          <w:sz w:val="24"/>
          <w:szCs w:val="24"/>
        </w:rPr>
        <w:t xml:space="preserve"> из расчета 3 часа в неделю</w:t>
      </w:r>
      <w:r w:rsidR="0051671D">
        <w:rPr>
          <w:rFonts w:ascii="Times New Roman" w:hAnsi="Times New Roman" w:cs="Times New Roman"/>
          <w:sz w:val="24"/>
          <w:szCs w:val="24"/>
        </w:rPr>
        <w:t>.</w:t>
      </w:r>
      <w:r w:rsidRPr="001155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4EB6" w:rsidRPr="003B4EB6" w:rsidRDefault="003B4EB6" w:rsidP="003B4EB6">
      <w:pPr>
        <w:spacing w:line="240" w:lineRule="auto"/>
        <w:ind w:right="23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EB6">
        <w:rPr>
          <w:rFonts w:ascii="Times New Roman" w:hAnsi="Times New Roman" w:cs="Times New Roman"/>
          <w:b/>
          <w:sz w:val="24"/>
          <w:szCs w:val="24"/>
        </w:rPr>
        <w:lastRenderedPageBreak/>
        <w:t>Описание ценностных ориентиров содержания учебного предмета,  его национально-региональный компонент.</w:t>
      </w:r>
    </w:p>
    <w:p w:rsidR="003B4EB6" w:rsidRPr="003B4EB6" w:rsidRDefault="00F35C15" w:rsidP="00F35C1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построено на базе развивающего обучения, что достигается особенностями изложения теоретического матери</w:t>
      </w:r>
      <w:r w:rsidR="0066431F">
        <w:rPr>
          <w:rFonts w:ascii="Times New Roman" w:hAnsi="Times New Roman" w:cs="Times New Roman"/>
          <w:sz w:val="24"/>
          <w:szCs w:val="24"/>
        </w:rPr>
        <w:t>ала и упражнениями на сравнение</w:t>
      </w:r>
      <w:r>
        <w:rPr>
          <w:rFonts w:ascii="Times New Roman" w:hAnsi="Times New Roman" w:cs="Times New Roman"/>
          <w:sz w:val="24"/>
          <w:szCs w:val="24"/>
        </w:rPr>
        <w:t>, анализ, выделение главного, установление связей, классификацию, обобщение и систематизацию</w:t>
      </w:r>
      <w:r w:rsidR="003B4EB6" w:rsidRPr="003B4EB6">
        <w:rPr>
          <w:rFonts w:ascii="Times New Roman" w:hAnsi="Times New Roman" w:cs="Times New Roman"/>
          <w:sz w:val="24"/>
          <w:szCs w:val="24"/>
        </w:rPr>
        <w:t>.</w:t>
      </w:r>
    </w:p>
    <w:p w:rsidR="003B4EB6" w:rsidRPr="003B4EB6" w:rsidRDefault="00F73B5F" w:rsidP="00F73B5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</w:t>
      </w:r>
      <w:r w:rsidR="00F35C15">
        <w:rPr>
          <w:rFonts w:ascii="Times New Roman" w:hAnsi="Times New Roman" w:cs="Times New Roman"/>
          <w:sz w:val="24"/>
          <w:szCs w:val="24"/>
        </w:rPr>
        <w:t xml:space="preserve"> повышения мотивации к обучению</w:t>
      </w:r>
      <w:r w:rsidR="003B4EB6" w:rsidRPr="003B4EB6">
        <w:rPr>
          <w:rFonts w:ascii="Times New Roman" w:hAnsi="Times New Roman" w:cs="Times New Roman"/>
          <w:sz w:val="24"/>
          <w:szCs w:val="24"/>
        </w:rPr>
        <w:t xml:space="preserve"> при составлении практических задач используются данные социально-экономического развития Эвенкии</w:t>
      </w:r>
      <w:r w:rsidR="00F35C15">
        <w:rPr>
          <w:rFonts w:ascii="Times New Roman" w:hAnsi="Times New Roman" w:cs="Times New Roman"/>
          <w:sz w:val="24"/>
          <w:szCs w:val="24"/>
        </w:rPr>
        <w:t>.</w:t>
      </w:r>
    </w:p>
    <w:p w:rsidR="00574777" w:rsidRPr="00115561" w:rsidRDefault="00574777" w:rsidP="003B4EB6">
      <w:pPr>
        <w:pStyle w:val="af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561">
        <w:rPr>
          <w:rFonts w:ascii="Times New Roman" w:hAnsi="Times New Roman" w:cs="Times New Roman"/>
          <w:b/>
          <w:sz w:val="24"/>
          <w:szCs w:val="24"/>
        </w:rPr>
        <w:t>Используется учебно-методический комплект:</w:t>
      </w:r>
    </w:p>
    <w:p w:rsidR="00574777" w:rsidRPr="00115561" w:rsidRDefault="00574777" w:rsidP="003B4EB6">
      <w:pPr>
        <w:pStyle w:val="1"/>
        <w:shd w:val="clear" w:color="auto" w:fill="FFFFFF"/>
        <w:autoSpaceDE w:val="0"/>
        <w:autoSpaceDN w:val="0"/>
        <w:adjustRightInd w:val="0"/>
        <w:ind w:left="710"/>
        <w:jc w:val="both"/>
        <w:rPr>
          <w:color w:val="000000"/>
        </w:rPr>
      </w:pPr>
      <w:r w:rsidRPr="00115561">
        <w:rPr>
          <w:iCs/>
          <w:color w:val="000000"/>
        </w:rPr>
        <w:t xml:space="preserve">Мерзляк А.Г. </w:t>
      </w:r>
      <w:r w:rsidR="00A60252" w:rsidRPr="00115561">
        <w:rPr>
          <w:color w:val="000000"/>
        </w:rPr>
        <w:t>Алгебра</w:t>
      </w:r>
      <w:r w:rsidR="00D96319" w:rsidRPr="00115561">
        <w:rPr>
          <w:color w:val="000000"/>
        </w:rPr>
        <w:t>. 8</w:t>
      </w:r>
      <w:r w:rsidRPr="00115561">
        <w:rPr>
          <w:color w:val="000000"/>
        </w:rPr>
        <w:t xml:space="preserve"> класс: Учебник для общеобразоват</w:t>
      </w:r>
      <w:r w:rsidR="00A60252" w:rsidRPr="00115561">
        <w:rPr>
          <w:color w:val="000000"/>
        </w:rPr>
        <w:t>ельных организаций</w:t>
      </w:r>
      <w:r w:rsidRPr="00115561">
        <w:rPr>
          <w:color w:val="000000"/>
        </w:rPr>
        <w:t xml:space="preserve">. </w:t>
      </w:r>
      <w:r w:rsidR="009C10FB" w:rsidRPr="00115561">
        <w:rPr>
          <w:color w:val="000000"/>
        </w:rPr>
        <w:t xml:space="preserve">Москва, </w:t>
      </w:r>
      <w:r w:rsidRPr="00115561">
        <w:rPr>
          <w:color w:val="000000"/>
        </w:rPr>
        <w:t>Издат</w:t>
      </w:r>
      <w:r w:rsidR="0011343A" w:rsidRPr="00115561">
        <w:rPr>
          <w:color w:val="000000"/>
        </w:rPr>
        <w:t>ельский центр «Вент</w:t>
      </w:r>
      <w:r w:rsidR="00D93668" w:rsidRPr="00115561">
        <w:rPr>
          <w:color w:val="000000"/>
        </w:rPr>
        <w:t>а</w:t>
      </w:r>
      <w:r w:rsidR="009167C9" w:rsidRPr="00115561">
        <w:rPr>
          <w:color w:val="000000"/>
        </w:rPr>
        <w:t>на</w:t>
      </w:r>
      <w:r w:rsidR="0011343A" w:rsidRPr="00115561">
        <w:rPr>
          <w:color w:val="000000"/>
        </w:rPr>
        <w:t>-Граф», 2019</w:t>
      </w:r>
      <w:r w:rsidRPr="00115561">
        <w:rPr>
          <w:color w:val="000000"/>
        </w:rPr>
        <w:t>.</w:t>
      </w:r>
    </w:p>
    <w:p w:rsidR="009C10FB" w:rsidRDefault="009C10FB" w:rsidP="003B4EB6">
      <w:pPr>
        <w:pStyle w:val="1"/>
        <w:shd w:val="clear" w:color="auto" w:fill="FFFFFF"/>
        <w:autoSpaceDE w:val="0"/>
        <w:autoSpaceDN w:val="0"/>
        <w:adjustRightInd w:val="0"/>
        <w:ind w:left="710"/>
        <w:jc w:val="both"/>
        <w:rPr>
          <w:color w:val="000000"/>
        </w:rPr>
      </w:pPr>
      <w:r w:rsidRPr="00115561">
        <w:rPr>
          <w:color w:val="000000"/>
        </w:rPr>
        <w:t>Мерзляк А.Г. Рабочая тетрадь №</w:t>
      </w:r>
      <w:r w:rsidR="00D96319" w:rsidRPr="00115561">
        <w:rPr>
          <w:color w:val="000000"/>
        </w:rPr>
        <w:t xml:space="preserve"> </w:t>
      </w:r>
      <w:r w:rsidRPr="00115561">
        <w:rPr>
          <w:color w:val="000000"/>
        </w:rPr>
        <w:t>1, №</w:t>
      </w:r>
      <w:r w:rsidR="00D96319" w:rsidRPr="00115561">
        <w:rPr>
          <w:color w:val="000000"/>
        </w:rPr>
        <w:t xml:space="preserve"> 2, Алгебра 8</w:t>
      </w:r>
      <w:r w:rsidRPr="00115561">
        <w:rPr>
          <w:color w:val="000000"/>
        </w:rPr>
        <w:t xml:space="preserve"> класс для учащихся общеобразовательных организаций, Москва Издател</w:t>
      </w:r>
      <w:r w:rsidR="007A7315" w:rsidRPr="00115561">
        <w:rPr>
          <w:color w:val="000000"/>
        </w:rPr>
        <w:t>ьский центр «Вентана-Граф», 2021</w:t>
      </w:r>
      <w:r w:rsidRPr="00115561">
        <w:rPr>
          <w:color w:val="000000"/>
        </w:rPr>
        <w:t>.</w:t>
      </w:r>
    </w:p>
    <w:p w:rsidR="003B4EB6" w:rsidRPr="00115561" w:rsidRDefault="003B4EB6" w:rsidP="003B4EB6">
      <w:pPr>
        <w:pStyle w:val="1"/>
        <w:shd w:val="clear" w:color="auto" w:fill="FFFFFF"/>
        <w:autoSpaceDE w:val="0"/>
        <w:autoSpaceDN w:val="0"/>
        <w:adjustRightInd w:val="0"/>
        <w:ind w:left="710"/>
        <w:jc w:val="both"/>
      </w:pPr>
    </w:p>
    <w:p w:rsidR="003B4EB6" w:rsidRPr="003B4EB6" w:rsidRDefault="003B4EB6" w:rsidP="003B4EB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4E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Текущий контроль и промежуточная аттестация</w:t>
      </w:r>
      <w:r w:rsidRPr="003B4E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осуществляются в соответствии с «Положением об осуществлении текущего контроля успеваемости и промежуточной аттестации обучающихся, их формах, периодичности и порядке проведения».</w:t>
      </w:r>
    </w:p>
    <w:p w:rsidR="003B4EB6" w:rsidRPr="003B4EB6" w:rsidRDefault="003B4EB6" w:rsidP="003B4EB6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4EB6">
        <w:rPr>
          <w:rFonts w:ascii="Times New Roman" w:eastAsia="Times New Roman" w:hAnsi="Times New Roman" w:cs="Times New Roman"/>
          <w:color w:val="000000"/>
          <w:sz w:val="24"/>
          <w:szCs w:val="24"/>
        </w:rPr>
        <w:t>Текущий контроль осуществляется в следующих формах: самостоятельные,  проверочные и контрольные работы, тесты, зачеты, проекты.</w:t>
      </w:r>
    </w:p>
    <w:p w:rsidR="003B4EB6" w:rsidRPr="003B4EB6" w:rsidRDefault="003B4EB6" w:rsidP="003B4EB6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4E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Промежуточная аттестация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алгебре  в 8</w:t>
      </w:r>
      <w:r w:rsidRPr="003B4E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 осуществляется в форме ИКР (итоговая контрольная работа).</w:t>
      </w:r>
    </w:p>
    <w:p w:rsidR="00574777" w:rsidRPr="00115561" w:rsidRDefault="00574777" w:rsidP="001155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4777" w:rsidRPr="0051671D" w:rsidRDefault="00871915" w:rsidP="0011556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671D"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</w:t>
      </w:r>
      <w:r w:rsidR="00574777" w:rsidRPr="0051671D">
        <w:rPr>
          <w:rFonts w:ascii="Times New Roman" w:hAnsi="Times New Roman" w:cs="Times New Roman"/>
          <w:b/>
          <w:sz w:val="24"/>
          <w:szCs w:val="24"/>
        </w:rPr>
        <w:t xml:space="preserve"> РЕЗУЛЬТ</w:t>
      </w:r>
      <w:r w:rsidRPr="0051671D">
        <w:rPr>
          <w:rFonts w:ascii="Times New Roman" w:hAnsi="Times New Roman" w:cs="Times New Roman"/>
          <w:b/>
          <w:sz w:val="24"/>
          <w:szCs w:val="24"/>
        </w:rPr>
        <w:t>АТЫ ОСВОЕНИЯ СОДЕРЖАНИЯ КУРСА</w:t>
      </w:r>
      <w:r w:rsidR="005A1F58" w:rsidRPr="0051671D">
        <w:rPr>
          <w:rFonts w:ascii="Times New Roman" w:hAnsi="Times New Roman" w:cs="Times New Roman"/>
          <w:b/>
          <w:sz w:val="24"/>
          <w:szCs w:val="24"/>
        </w:rPr>
        <w:t xml:space="preserve"> АЛГЕБРЫ</w:t>
      </w:r>
    </w:p>
    <w:p w:rsidR="00574777" w:rsidRPr="00115561" w:rsidRDefault="00574777" w:rsidP="001155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sz w:val="24"/>
          <w:szCs w:val="24"/>
        </w:rPr>
        <w:t>Прог</w:t>
      </w:r>
      <w:r w:rsidR="00871915">
        <w:rPr>
          <w:rFonts w:ascii="Times New Roman" w:hAnsi="Times New Roman" w:cs="Times New Roman"/>
          <w:sz w:val="24"/>
          <w:szCs w:val="24"/>
        </w:rPr>
        <w:t xml:space="preserve">рамма способствует формированию у учащихся </w:t>
      </w:r>
      <w:r w:rsidRPr="00115561">
        <w:rPr>
          <w:rFonts w:ascii="Times New Roman" w:hAnsi="Times New Roman" w:cs="Times New Roman"/>
          <w:sz w:val="24"/>
          <w:szCs w:val="24"/>
        </w:rPr>
        <w:t xml:space="preserve"> личностных,  метапредметных и предметных результатов</w:t>
      </w:r>
      <w:r w:rsidR="00871915">
        <w:rPr>
          <w:rFonts w:ascii="Times New Roman" w:hAnsi="Times New Roman" w:cs="Times New Roman"/>
          <w:sz w:val="24"/>
          <w:szCs w:val="24"/>
        </w:rPr>
        <w:t xml:space="preserve"> обучения, соответствующих требованиям  федерального государственного образовательного стандарта основного общего образования</w:t>
      </w:r>
      <w:r w:rsidRPr="00115561">
        <w:rPr>
          <w:rFonts w:ascii="Times New Roman" w:hAnsi="Times New Roman" w:cs="Times New Roman"/>
          <w:sz w:val="24"/>
          <w:szCs w:val="24"/>
        </w:rPr>
        <w:t>.</w:t>
      </w:r>
    </w:p>
    <w:p w:rsidR="00574777" w:rsidRPr="00115561" w:rsidRDefault="00574777" w:rsidP="0011556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777" w:rsidRPr="0051671D" w:rsidRDefault="00574777" w:rsidP="0011556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671D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574777" w:rsidRPr="00115561" w:rsidRDefault="00574777" w:rsidP="0011556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777" w:rsidRPr="00115561" w:rsidRDefault="00574777" w:rsidP="00115561">
      <w:pPr>
        <w:pStyle w:val="1"/>
        <w:shd w:val="clear" w:color="auto" w:fill="FFFFFF"/>
        <w:autoSpaceDE w:val="0"/>
        <w:autoSpaceDN w:val="0"/>
        <w:adjustRightInd w:val="0"/>
        <w:ind w:left="0" w:firstLine="567"/>
        <w:jc w:val="both"/>
        <w:rPr>
          <w:i/>
          <w:u w:val="single"/>
        </w:rPr>
      </w:pPr>
      <w:r w:rsidRPr="00115561">
        <w:rPr>
          <w:bCs/>
          <w:i/>
          <w:color w:val="000000"/>
          <w:u w:val="single"/>
        </w:rPr>
        <w:t>Личностным результатом изучения предмета является формирование следующих умений и качеств:</w:t>
      </w:r>
    </w:p>
    <w:p w:rsidR="00574777" w:rsidRPr="00115561" w:rsidRDefault="00574777" w:rsidP="00115561">
      <w:pPr>
        <w:pStyle w:val="1"/>
        <w:numPr>
          <w:ilvl w:val="0"/>
          <w:numId w:val="1"/>
        </w:numPr>
        <w:ind w:left="0" w:firstLine="567"/>
        <w:jc w:val="both"/>
        <w:rPr>
          <w:color w:val="000000"/>
        </w:rPr>
      </w:pPr>
      <w:r w:rsidRPr="00115561">
        <w:rPr>
          <w:color w:val="000000"/>
        </w:rPr>
        <w:t>Чувство гордости за свою Родину;</w:t>
      </w:r>
    </w:p>
    <w:p w:rsidR="00574777" w:rsidRPr="00115561" w:rsidRDefault="00574777" w:rsidP="00115561">
      <w:pPr>
        <w:pStyle w:val="1"/>
        <w:numPr>
          <w:ilvl w:val="0"/>
          <w:numId w:val="1"/>
        </w:numPr>
        <w:ind w:left="0" w:firstLine="567"/>
        <w:jc w:val="both"/>
        <w:rPr>
          <w:color w:val="000000"/>
        </w:rPr>
      </w:pPr>
      <w:r w:rsidRPr="00115561">
        <w:rPr>
          <w:color w:val="000000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574777" w:rsidRPr="00115561" w:rsidRDefault="00574777" w:rsidP="00115561">
      <w:pPr>
        <w:pStyle w:val="1"/>
        <w:numPr>
          <w:ilvl w:val="0"/>
          <w:numId w:val="1"/>
        </w:numPr>
        <w:ind w:left="0" w:firstLine="567"/>
        <w:jc w:val="both"/>
        <w:rPr>
          <w:color w:val="000000"/>
        </w:rPr>
      </w:pPr>
      <w:r w:rsidRPr="00115561">
        <w:rPr>
          <w:color w:val="000000"/>
        </w:rPr>
        <w:t>Целостное восприятие окружающего мира.</w:t>
      </w:r>
    </w:p>
    <w:p w:rsidR="00574777" w:rsidRPr="00115561" w:rsidRDefault="00233090" w:rsidP="00115561">
      <w:pPr>
        <w:pStyle w:val="1"/>
        <w:numPr>
          <w:ilvl w:val="0"/>
          <w:numId w:val="1"/>
        </w:numPr>
        <w:ind w:left="0" w:firstLine="567"/>
        <w:jc w:val="both"/>
        <w:rPr>
          <w:color w:val="000000"/>
        </w:rPr>
      </w:pPr>
      <w:r w:rsidRPr="00115561">
        <w:rPr>
          <w:color w:val="000000"/>
        </w:rPr>
        <w:t>Развитая мотивация</w:t>
      </w:r>
      <w:r w:rsidR="00574777" w:rsidRPr="00115561">
        <w:rPr>
          <w:color w:val="000000"/>
        </w:rPr>
        <w:t xml:space="preserve">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574777" w:rsidRPr="00115561" w:rsidRDefault="00233090" w:rsidP="00115561">
      <w:pPr>
        <w:pStyle w:val="1"/>
        <w:numPr>
          <w:ilvl w:val="0"/>
          <w:numId w:val="1"/>
        </w:numPr>
        <w:ind w:left="0" w:firstLine="567"/>
        <w:jc w:val="both"/>
        <w:rPr>
          <w:color w:val="000000"/>
        </w:rPr>
      </w:pPr>
      <w:r w:rsidRPr="00115561">
        <w:rPr>
          <w:color w:val="000000"/>
        </w:rPr>
        <w:t>Рефлексивная самооценка</w:t>
      </w:r>
      <w:r w:rsidR="00574777" w:rsidRPr="00115561">
        <w:rPr>
          <w:color w:val="000000"/>
        </w:rPr>
        <w:t>, умение анализировать свои действия и управлять ими.</w:t>
      </w:r>
    </w:p>
    <w:p w:rsidR="00574777" w:rsidRPr="00115561" w:rsidRDefault="00574777" w:rsidP="00115561">
      <w:pPr>
        <w:pStyle w:val="1"/>
        <w:numPr>
          <w:ilvl w:val="0"/>
          <w:numId w:val="1"/>
        </w:numPr>
        <w:ind w:left="0" w:firstLine="567"/>
        <w:jc w:val="both"/>
      </w:pPr>
      <w:r w:rsidRPr="00115561">
        <w:t>Навыки сотрудничества со взрослыми и сверстниками.</w:t>
      </w:r>
    </w:p>
    <w:p w:rsidR="00574777" w:rsidRPr="00115561" w:rsidRDefault="00233090" w:rsidP="00115561">
      <w:pPr>
        <w:pStyle w:val="1"/>
        <w:numPr>
          <w:ilvl w:val="0"/>
          <w:numId w:val="1"/>
        </w:numPr>
        <w:ind w:left="0" w:firstLine="567"/>
        <w:jc w:val="both"/>
        <w:rPr>
          <w:color w:val="000000"/>
        </w:rPr>
      </w:pPr>
      <w:r w:rsidRPr="00115561">
        <w:t>Установка</w:t>
      </w:r>
      <w:r w:rsidR="00574777" w:rsidRPr="00115561">
        <w:t xml:space="preserve"> на здоровый образ жизни, </w:t>
      </w:r>
      <w:r w:rsidR="00574777" w:rsidRPr="00115561">
        <w:rPr>
          <w:color w:val="000000"/>
        </w:rPr>
        <w:t>наличие мотивации к творческому труду, к работе на результат.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color w:val="000000"/>
          <w:sz w:val="24"/>
          <w:szCs w:val="24"/>
        </w:rPr>
        <w:t>•  Независимость и критичность мышления.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color w:val="000000"/>
          <w:sz w:val="24"/>
          <w:szCs w:val="24"/>
        </w:rPr>
        <w:t>•  Воля и настойчивость в достижении цели.</w:t>
      </w:r>
    </w:p>
    <w:p w:rsidR="00574777" w:rsidRPr="00115561" w:rsidRDefault="00574777" w:rsidP="00115561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777" w:rsidRPr="0051671D" w:rsidRDefault="00574777" w:rsidP="00115561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671D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574777" w:rsidRPr="00115561" w:rsidRDefault="00574777" w:rsidP="008719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</w:pPr>
      <w:r w:rsidRPr="00115561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lastRenderedPageBreak/>
        <w:t>Метапредметным результатом изучения курса является формирование универсальных учебных действий (УУД).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1155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Регулятивные УУД: 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color w:val="000000"/>
          <w:sz w:val="24"/>
          <w:szCs w:val="24"/>
        </w:rPr>
        <w:t>•  самостоятельно обнаруживать и формулировать учебную проблему, определять цель УД;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color w:val="000000"/>
          <w:sz w:val="24"/>
          <w:szCs w:val="24"/>
        </w:rPr>
        <w:t>•  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color w:val="000000"/>
          <w:sz w:val="24"/>
          <w:szCs w:val="24"/>
        </w:rPr>
        <w:t>•  составлять (индивидуально или в группе) план решения проблемы (выполнения проекта);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color w:val="000000"/>
          <w:sz w:val="24"/>
          <w:szCs w:val="24"/>
        </w:rPr>
        <w:t>• работая по плану, сверять свои действия с целью и при необходимости исправлять ошибки самостоятельно (в том числе и корректировать план);</w:t>
      </w:r>
    </w:p>
    <w:p w:rsidR="00574777" w:rsidRPr="00115561" w:rsidRDefault="00574777" w:rsidP="0011556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5561">
        <w:rPr>
          <w:rFonts w:ascii="Times New Roman" w:hAnsi="Times New Roman" w:cs="Times New Roman"/>
          <w:color w:val="000000"/>
          <w:sz w:val="24"/>
          <w:szCs w:val="24"/>
        </w:rPr>
        <w:t>•  в диалоге с учителем совершенствовать самостоятельно выбранные критерии оценки.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1155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Познавательные УУД: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 </w:t>
      </w:r>
      <w:r w:rsidRPr="00115561">
        <w:rPr>
          <w:rFonts w:ascii="Times New Roman" w:hAnsi="Times New Roman" w:cs="Times New Roman"/>
          <w:color w:val="000000"/>
          <w:sz w:val="24"/>
          <w:szCs w:val="24"/>
        </w:rPr>
        <w:t>проводить наблюдение и эксперимент под руководством учителя;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color w:val="000000"/>
          <w:sz w:val="24"/>
          <w:szCs w:val="24"/>
        </w:rPr>
        <w:t>• осуществлять расширенный поиск информации с использованием ресурсов библиотек и Интернета;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color w:val="000000"/>
          <w:sz w:val="24"/>
          <w:szCs w:val="24"/>
        </w:rPr>
        <w:t>• осуществлять выбор наиболее эффективных способов решения задач в зависимости от конкретных условий;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color w:val="000000"/>
          <w:sz w:val="24"/>
          <w:szCs w:val="24"/>
        </w:rPr>
        <w:t>•  анализировать, сравнивать, классифицировать и обобщать факты и явления;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  <w:r w:rsidRPr="00115561">
        <w:rPr>
          <w:rFonts w:ascii="Times New Roman" w:hAnsi="Times New Roman" w:cs="Times New Roman"/>
          <w:color w:val="000000"/>
          <w:sz w:val="24"/>
          <w:szCs w:val="24"/>
        </w:rPr>
        <w:t>• давать определения понятиям.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1155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Коммуникативные УУД: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</w:t>
      </w:r>
      <w:r w:rsidRPr="00115561">
        <w:rPr>
          <w:rFonts w:ascii="Times New Roman" w:hAnsi="Times New Roman" w:cs="Times New Roman"/>
          <w:color w:val="000000"/>
          <w:sz w:val="24"/>
          <w:szCs w:val="24"/>
        </w:rPr>
        <w:t>самостоятельно организовывать учебное взаимодействие в группе (определять общие цели, договариваться друг с другом и т. д.);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color w:val="000000"/>
          <w:sz w:val="24"/>
          <w:szCs w:val="24"/>
        </w:rPr>
        <w:t>•  в дискуссии уметь выдвинуть аргументы и контраргументы;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color w:val="000000"/>
          <w:sz w:val="24"/>
          <w:szCs w:val="24"/>
        </w:rPr>
        <w:t>•  учиться критично относиться к своему мнению, с достоинством признавать ошибочность своего мнения и корректировать его;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5561">
        <w:rPr>
          <w:rFonts w:ascii="Times New Roman" w:hAnsi="Times New Roman" w:cs="Times New Roman"/>
          <w:color w:val="000000"/>
          <w:sz w:val="24"/>
          <w:szCs w:val="24"/>
        </w:rPr>
        <w:t>•  понимая позицию другого, различать в его речи: мнение (точку зрения), доказательство (аргументы), факты (гипотезы, аксиомы, теории).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74777" w:rsidRPr="0051671D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1671D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115561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Предметным результатом </w:t>
      </w:r>
      <w:r w:rsidRPr="00115561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изучения курса является сформированность следующих умений:</w:t>
      </w:r>
    </w:p>
    <w:p w:rsidR="00060931" w:rsidRPr="00115561" w:rsidRDefault="00060931" w:rsidP="00115561">
      <w:pPr>
        <w:pStyle w:val="50"/>
        <w:numPr>
          <w:ilvl w:val="0"/>
          <w:numId w:val="5"/>
        </w:numPr>
        <w:tabs>
          <w:tab w:val="left" w:pos="352"/>
        </w:tabs>
        <w:spacing w:line="240" w:lineRule="auto"/>
        <w:ind w:left="567" w:right="40" w:firstLine="426"/>
        <w:jc w:val="both"/>
        <w:rPr>
          <w:rFonts w:cs="Times New Roman"/>
          <w:sz w:val="24"/>
          <w:szCs w:val="24"/>
        </w:rPr>
      </w:pPr>
      <w:r w:rsidRPr="00115561">
        <w:rPr>
          <w:rFonts w:cs="Times New Roman"/>
          <w:sz w:val="24"/>
          <w:szCs w:val="24"/>
        </w:rPr>
        <w:t>умение работать с математическим текстом, точно и грамотно выражать свои мысли в устной и письменной речи, применяя математическую терминологию и символику, доказывать математические утверждения;</w:t>
      </w:r>
    </w:p>
    <w:p w:rsidR="00060931" w:rsidRPr="00115561" w:rsidRDefault="00060931" w:rsidP="00115561">
      <w:pPr>
        <w:pStyle w:val="50"/>
        <w:numPr>
          <w:ilvl w:val="0"/>
          <w:numId w:val="5"/>
        </w:numPr>
        <w:tabs>
          <w:tab w:val="left" w:pos="381"/>
        </w:tabs>
        <w:spacing w:line="240" w:lineRule="auto"/>
        <w:ind w:left="567" w:right="40" w:firstLine="426"/>
        <w:jc w:val="both"/>
        <w:rPr>
          <w:rFonts w:cs="Times New Roman"/>
          <w:sz w:val="24"/>
          <w:szCs w:val="24"/>
        </w:rPr>
      </w:pPr>
      <w:r w:rsidRPr="00115561">
        <w:rPr>
          <w:rFonts w:cs="Times New Roman"/>
          <w:sz w:val="24"/>
          <w:szCs w:val="24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зависимостей;</w:t>
      </w:r>
    </w:p>
    <w:p w:rsidR="00060931" w:rsidRPr="00115561" w:rsidRDefault="00060931" w:rsidP="00115561">
      <w:pPr>
        <w:pStyle w:val="50"/>
        <w:numPr>
          <w:ilvl w:val="0"/>
          <w:numId w:val="5"/>
        </w:numPr>
        <w:tabs>
          <w:tab w:val="left" w:pos="366"/>
        </w:tabs>
        <w:spacing w:line="240" w:lineRule="auto"/>
        <w:ind w:left="567" w:right="20" w:firstLine="426"/>
        <w:jc w:val="both"/>
        <w:rPr>
          <w:rFonts w:cs="Times New Roman"/>
          <w:sz w:val="24"/>
          <w:szCs w:val="24"/>
        </w:rPr>
      </w:pPr>
      <w:r w:rsidRPr="00115561">
        <w:rPr>
          <w:rFonts w:cs="Times New Roman"/>
          <w:sz w:val="24"/>
          <w:szCs w:val="24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060931" w:rsidRPr="00115561" w:rsidRDefault="00060931" w:rsidP="00115561">
      <w:pPr>
        <w:pStyle w:val="50"/>
        <w:numPr>
          <w:ilvl w:val="0"/>
          <w:numId w:val="5"/>
        </w:numPr>
        <w:tabs>
          <w:tab w:val="left" w:pos="381"/>
        </w:tabs>
        <w:spacing w:line="240" w:lineRule="auto"/>
        <w:ind w:left="567" w:right="20" w:firstLine="426"/>
        <w:jc w:val="both"/>
        <w:rPr>
          <w:rFonts w:cs="Times New Roman"/>
          <w:sz w:val="24"/>
          <w:szCs w:val="24"/>
        </w:rPr>
      </w:pPr>
      <w:r w:rsidRPr="00115561">
        <w:rPr>
          <w:rFonts w:cs="Times New Roman"/>
          <w:sz w:val="24"/>
          <w:szCs w:val="24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060931" w:rsidRPr="00115561" w:rsidRDefault="00871915" w:rsidP="00115561">
      <w:pPr>
        <w:pStyle w:val="50"/>
        <w:numPr>
          <w:ilvl w:val="0"/>
          <w:numId w:val="5"/>
        </w:numPr>
        <w:tabs>
          <w:tab w:val="left" w:pos="366"/>
        </w:tabs>
        <w:spacing w:line="240" w:lineRule="auto"/>
        <w:ind w:left="567" w:right="20" w:firstLine="426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умение решать квадратные</w:t>
      </w:r>
      <w:r w:rsidR="00060931" w:rsidRPr="00115561">
        <w:rPr>
          <w:rFonts w:cs="Times New Roman"/>
          <w:sz w:val="24"/>
          <w:szCs w:val="24"/>
        </w:rPr>
        <w:t xml:space="preserve">  уравнения, а также приводимые к ним уравнения, и системы уравнений; применять графические представления для решения и исследования уравнений, систем; применять полученные умения для решения задач из математики, смежных предметов, практики;</w:t>
      </w:r>
    </w:p>
    <w:p w:rsidR="00060931" w:rsidRPr="00115561" w:rsidRDefault="00060931" w:rsidP="00115561">
      <w:pPr>
        <w:pStyle w:val="50"/>
        <w:numPr>
          <w:ilvl w:val="0"/>
          <w:numId w:val="5"/>
        </w:numPr>
        <w:tabs>
          <w:tab w:val="left" w:pos="376"/>
        </w:tabs>
        <w:spacing w:line="240" w:lineRule="auto"/>
        <w:ind w:left="567" w:right="20" w:firstLine="426"/>
        <w:jc w:val="both"/>
        <w:rPr>
          <w:rFonts w:cs="Times New Roman"/>
          <w:sz w:val="24"/>
          <w:szCs w:val="24"/>
        </w:rPr>
      </w:pPr>
      <w:r w:rsidRPr="00115561">
        <w:rPr>
          <w:rFonts w:cs="Times New Roman"/>
          <w:sz w:val="24"/>
          <w:szCs w:val="24"/>
        </w:rPr>
        <w:t xml:space="preserve">овладение системой </w:t>
      </w:r>
      <w:r w:rsidR="00233090" w:rsidRPr="00115561">
        <w:rPr>
          <w:rFonts w:cs="Times New Roman"/>
          <w:sz w:val="24"/>
          <w:szCs w:val="24"/>
        </w:rPr>
        <w:t>функциональных понятий, функцио</w:t>
      </w:r>
      <w:r w:rsidRPr="00115561">
        <w:rPr>
          <w:rFonts w:cs="Times New Roman"/>
          <w:sz w:val="24"/>
          <w:szCs w:val="24"/>
        </w:rPr>
        <w:t>нальным языком и символикой, умение строить графики функций, описывать их</w:t>
      </w:r>
      <w:r w:rsidR="00233090" w:rsidRPr="00115561">
        <w:rPr>
          <w:rFonts w:cs="Times New Roman"/>
          <w:sz w:val="24"/>
          <w:szCs w:val="24"/>
        </w:rPr>
        <w:t xml:space="preserve"> свойства, использовать функцио</w:t>
      </w:r>
      <w:r w:rsidRPr="00115561">
        <w:rPr>
          <w:rFonts w:cs="Times New Roman"/>
          <w:sz w:val="24"/>
          <w:szCs w:val="24"/>
        </w:rPr>
        <w:t>нально-графические пре</w:t>
      </w:r>
      <w:r w:rsidR="00233090" w:rsidRPr="00115561">
        <w:rPr>
          <w:rFonts w:cs="Times New Roman"/>
          <w:sz w:val="24"/>
          <w:szCs w:val="24"/>
        </w:rPr>
        <w:t>дставления для описания и анали</w:t>
      </w:r>
      <w:r w:rsidRPr="00115561">
        <w:rPr>
          <w:rFonts w:cs="Times New Roman"/>
          <w:sz w:val="24"/>
          <w:szCs w:val="24"/>
        </w:rPr>
        <w:t>за математических задач и реальных зависимостей;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u w:val="single"/>
        </w:rPr>
      </w:pPr>
      <w:r w:rsidRPr="00115561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Использовать приобретенные знания и умения в практической деятельности и повседневной жизни для:</w:t>
      </w:r>
    </w:p>
    <w:p w:rsidR="00574777" w:rsidRPr="00115561" w:rsidRDefault="00233090" w:rsidP="00115561">
      <w:pPr>
        <w:pStyle w:val="af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sz w:val="24"/>
          <w:szCs w:val="24"/>
        </w:rPr>
        <w:t>решения задач из различных разделов курса, в том числе задач, не сводящихся к непосредственному применению известных алгоритмов.</w:t>
      </w:r>
    </w:p>
    <w:p w:rsidR="00871915" w:rsidRPr="00115561" w:rsidRDefault="00871915" w:rsidP="0087191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871915" w:rsidRPr="0051671D" w:rsidRDefault="00794337" w:rsidP="008719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  <w:t xml:space="preserve"> </w:t>
      </w:r>
      <w:r w:rsidR="00871915" w:rsidRPr="0051671D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ИЗУЧЕНИЯАЛГЕБРЫ в 8 классе.</w:t>
      </w:r>
    </w:p>
    <w:p w:rsidR="00871915" w:rsidRPr="00115561" w:rsidRDefault="00871915" w:rsidP="008719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tbl>
      <w:tblPr>
        <w:tblStyle w:val="a3"/>
        <w:tblW w:w="9465" w:type="dxa"/>
        <w:tblLayout w:type="fixed"/>
        <w:tblLook w:val="04A0"/>
      </w:tblPr>
      <w:tblGrid>
        <w:gridCol w:w="2093"/>
        <w:gridCol w:w="3686"/>
        <w:gridCol w:w="3686"/>
      </w:tblGrid>
      <w:tr w:rsidR="00871915" w:rsidRPr="0051671D" w:rsidTr="0051671D">
        <w:tc>
          <w:tcPr>
            <w:tcW w:w="2093" w:type="dxa"/>
          </w:tcPr>
          <w:p w:rsidR="00871915" w:rsidRPr="0051671D" w:rsidRDefault="00871915" w:rsidP="0051671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1671D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3686" w:type="dxa"/>
          </w:tcPr>
          <w:p w:rsidR="00871915" w:rsidRPr="0051671D" w:rsidRDefault="00871915" w:rsidP="0051671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1671D">
              <w:rPr>
                <w:b/>
                <w:bCs/>
                <w:sz w:val="24"/>
                <w:szCs w:val="24"/>
              </w:rPr>
              <w:t>Учащийся научится</w:t>
            </w:r>
          </w:p>
        </w:tc>
        <w:tc>
          <w:tcPr>
            <w:tcW w:w="3686" w:type="dxa"/>
          </w:tcPr>
          <w:p w:rsidR="00871915" w:rsidRPr="0051671D" w:rsidRDefault="00871915" w:rsidP="0051671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1671D">
              <w:rPr>
                <w:b/>
                <w:bCs/>
                <w:sz w:val="24"/>
                <w:szCs w:val="24"/>
              </w:rPr>
              <w:t>Учащийся получит возможность</w:t>
            </w:r>
          </w:p>
        </w:tc>
      </w:tr>
      <w:tr w:rsidR="00871915" w:rsidRPr="0051671D" w:rsidTr="0051671D">
        <w:tc>
          <w:tcPr>
            <w:tcW w:w="2093" w:type="dxa"/>
          </w:tcPr>
          <w:p w:rsidR="00871915" w:rsidRPr="0051671D" w:rsidRDefault="00871915" w:rsidP="0051671D">
            <w:pPr>
              <w:ind w:firstLine="142"/>
              <w:jc w:val="both"/>
              <w:rPr>
                <w:i/>
                <w:sz w:val="24"/>
                <w:szCs w:val="24"/>
              </w:rPr>
            </w:pPr>
            <w:r w:rsidRPr="0051671D">
              <w:rPr>
                <w:i/>
                <w:sz w:val="24"/>
                <w:szCs w:val="24"/>
              </w:rPr>
              <w:t>Алгебраические выражения</w:t>
            </w:r>
          </w:p>
          <w:p w:rsidR="00871915" w:rsidRPr="0051671D" w:rsidRDefault="00871915" w:rsidP="0051671D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871915" w:rsidRPr="0051671D" w:rsidRDefault="00871915" w:rsidP="0051671D">
            <w:pPr>
              <w:jc w:val="both"/>
              <w:rPr>
                <w:sz w:val="24"/>
                <w:szCs w:val="24"/>
              </w:rPr>
            </w:pPr>
            <w:r w:rsidRPr="0051671D">
              <w:rPr>
                <w:sz w:val="24"/>
                <w:szCs w:val="24"/>
              </w:rPr>
              <w:t>1. оперировать понятиями «тождество», «тождественное преобразование», решать задачи, содержащие буквенные данные; работать с     формулами;</w:t>
            </w:r>
          </w:p>
          <w:p w:rsidR="00871915" w:rsidRPr="0051671D" w:rsidRDefault="00871915" w:rsidP="0051671D">
            <w:pPr>
              <w:jc w:val="both"/>
              <w:rPr>
                <w:sz w:val="24"/>
                <w:szCs w:val="24"/>
              </w:rPr>
            </w:pPr>
            <w:r w:rsidRPr="0051671D">
              <w:rPr>
                <w:sz w:val="24"/>
                <w:szCs w:val="24"/>
              </w:rPr>
              <w:t>2. выполнять преобразования выражений, содержащих степени с целыми показателями и квадратные корни;</w:t>
            </w:r>
          </w:p>
          <w:p w:rsidR="00871915" w:rsidRPr="0051671D" w:rsidRDefault="00871915" w:rsidP="0051671D">
            <w:pPr>
              <w:jc w:val="both"/>
              <w:rPr>
                <w:sz w:val="24"/>
                <w:szCs w:val="24"/>
              </w:rPr>
            </w:pPr>
            <w:r w:rsidRPr="0051671D">
              <w:rPr>
                <w:sz w:val="24"/>
                <w:szCs w:val="24"/>
              </w:rPr>
              <w:t>3. выполнять тождественные преобразования рациональных выражений на основе правил действий над алгебраическими дробями;</w:t>
            </w:r>
          </w:p>
          <w:p w:rsidR="00871915" w:rsidRPr="0051671D" w:rsidRDefault="00871915" w:rsidP="0051671D">
            <w:pPr>
              <w:jc w:val="both"/>
              <w:rPr>
                <w:sz w:val="24"/>
                <w:szCs w:val="24"/>
              </w:rPr>
            </w:pPr>
            <w:r w:rsidRPr="0051671D">
              <w:rPr>
                <w:sz w:val="24"/>
                <w:szCs w:val="24"/>
              </w:rPr>
              <w:t>3. выполнять разложение квадратного трехчлена на множители.</w:t>
            </w:r>
          </w:p>
        </w:tc>
        <w:tc>
          <w:tcPr>
            <w:tcW w:w="3686" w:type="dxa"/>
          </w:tcPr>
          <w:p w:rsidR="00871915" w:rsidRPr="0051671D" w:rsidRDefault="00871915" w:rsidP="0051671D">
            <w:pPr>
              <w:pStyle w:val="10"/>
              <w:shd w:val="clear" w:color="auto" w:fill="auto"/>
              <w:tabs>
                <w:tab w:val="left" w:pos="760"/>
              </w:tabs>
              <w:spacing w:before="0" w:after="0"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51671D">
              <w:rPr>
                <w:sz w:val="24"/>
                <w:szCs w:val="24"/>
              </w:rPr>
              <w:t>5. выполнять многошаговые преобразования рациональных выражений, применяя широкий набор способов и приёмов;</w:t>
            </w:r>
          </w:p>
          <w:p w:rsidR="00871915" w:rsidRPr="0051671D" w:rsidRDefault="00871915" w:rsidP="0051671D">
            <w:pPr>
              <w:pStyle w:val="10"/>
              <w:shd w:val="clear" w:color="auto" w:fill="auto"/>
              <w:tabs>
                <w:tab w:val="left" w:pos="758"/>
              </w:tabs>
              <w:spacing w:before="0" w:after="0"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51671D">
              <w:rPr>
                <w:sz w:val="24"/>
                <w:szCs w:val="24"/>
              </w:rPr>
              <w:t>6. применять тождественные преобразования для решения задач из различных разделов курса.</w:t>
            </w:r>
          </w:p>
          <w:p w:rsidR="00871915" w:rsidRPr="0051671D" w:rsidRDefault="00871915" w:rsidP="0051671D">
            <w:pPr>
              <w:pStyle w:val="af0"/>
              <w:autoSpaceDE w:val="0"/>
              <w:autoSpaceDN w:val="0"/>
              <w:adjustRightInd w:val="0"/>
              <w:ind w:left="-1"/>
              <w:rPr>
                <w:bCs/>
                <w:sz w:val="24"/>
                <w:szCs w:val="24"/>
              </w:rPr>
            </w:pPr>
          </w:p>
        </w:tc>
      </w:tr>
      <w:tr w:rsidR="00871915" w:rsidRPr="0051671D" w:rsidTr="0051671D">
        <w:tc>
          <w:tcPr>
            <w:tcW w:w="2093" w:type="dxa"/>
          </w:tcPr>
          <w:p w:rsidR="00871915" w:rsidRPr="0051671D" w:rsidRDefault="00871915" w:rsidP="0051671D">
            <w:pPr>
              <w:jc w:val="both"/>
              <w:rPr>
                <w:i/>
                <w:sz w:val="24"/>
                <w:szCs w:val="24"/>
              </w:rPr>
            </w:pPr>
            <w:r w:rsidRPr="0051671D">
              <w:rPr>
                <w:i/>
                <w:sz w:val="24"/>
                <w:szCs w:val="24"/>
              </w:rPr>
              <w:t>Уравнения</w:t>
            </w:r>
          </w:p>
          <w:p w:rsidR="00871915" w:rsidRPr="0051671D" w:rsidRDefault="00871915" w:rsidP="0051671D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871915" w:rsidRPr="0051671D" w:rsidRDefault="00871915" w:rsidP="0051671D">
            <w:pPr>
              <w:pStyle w:val="af0"/>
              <w:numPr>
                <w:ilvl w:val="1"/>
                <w:numId w:val="4"/>
              </w:numPr>
              <w:ind w:left="35" w:firstLine="0"/>
              <w:jc w:val="both"/>
              <w:rPr>
                <w:sz w:val="24"/>
                <w:szCs w:val="24"/>
              </w:rPr>
            </w:pPr>
            <w:r w:rsidRPr="0051671D">
              <w:rPr>
                <w:sz w:val="24"/>
                <w:szCs w:val="24"/>
              </w:rPr>
              <w:t>решать основные виды рациональных уравнений с одной переменной;</w:t>
            </w:r>
          </w:p>
          <w:p w:rsidR="00871915" w:rsidRPr="0051671D" w:rsidRDefault="00871915" w:rsidP="0051671D">
            <w:pPr>
              <w:pStyle w:val="af0"/>
              <w:ind w:left="35"/>
              <w:jc w:val="both"/>
              <w:rPr>
                <w:sz w:val="24"/>
                <w:szCs w:val="24"/>
              </w:rPr>
            </w:pPr>
            <w:r w:rsidRPr="0051671D">
              <w:rPr>
                <w:sz w:val="24"/>
                <w:szCs w:val="24"/>
              </w:rPr>
              <w:t>2.понимать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      </w:r>
          </w:p>
          <w:p w:rsidR="00871915" w:rsidRPr="0051671D" w:rsidRDefault="00871915" w:rsidP="0051671D">
            <w:pPr>
              <w:ind w:left="35"/>
              <w:jc w:val="both"/>
              <w:rPr>
                <w:sz w:val="24"/>
                <w:szCs w:val="24"/>
              </w:rPr>
            </w:pPr>
            <w:r w:rsidRPr="0051671D">
              <w:rPr>
                <w:sz w:val="24"/>
                <w:szCs w:val="24"/>
              </w:rPr>
              <w:t>3. применять графические представления для исследования уравнений.</w:t>
            </w:r>
          </w:p>
        </w:tc>
        <w:tc>
          <w:tcPr>
            <w:tcW w:w="3686" w:type="dxa"/>
          </w:tcPr>
          <w:p w:rsidR="00871915" w:rsidRPr="0051671D" w:rsidRDefault="00871915" w:rsidP="0051671D">
            <w:pPr>
              <w:pStyle w:val="10"/>
              <w:shd w:val="clear" w:color="auto" w:fill="auto"/>
              <w:tabs>
                <w:tab w:val="left" w:pos="758"/>
              </w:tabs>
              <w:spacing w:before="0" w:after="0"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51671D">
              <w:rPr>
                <w:sz w:val="24"/>
                <w:szCs w:val="24"/>
              </w:rPr>
              <w:t>4. 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      </w:r>
          </w:p>
          <w:p w:rsidR="00871915" w:rsidRPr="0051671D" w:rsidRDefault="00871915" w:rsidP="0051671D">
            <w:pPr>
              <w:pStyle w:val="10"/>
              <w:shd w:val="clear" w:color="auto" w:fill="auto"/>
              <w:tabs>
                <w:tab w:val="left" w:pos="758"/>
              </w:tabs>
              <w:spacing w:before="0" w:after="0"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51671D">
              <w:rPr>
                <w:sz w:val="24"/>
                <w:szCs w:val="24"/>
              </w:rPr>
              <w:t>5. применять графические представления для исследования уравнений, систем уравнений, содержащих буквенные коэффициенты.</w:t>
            </w:r>
          </w:p>
        </w:tc>
      </w:tr>
      <w:tr w:rsidR="00871915" w:rsidRPr="0051671D" w:rsidTr="0051671D">
        <w:tc>
          <w:tcPr>
            <w:tcW w:w="2093" w:type="dxa"/>
          </w:tcPr>
          <w:p w:rsidR="00871915" w:rsidRPr="0051671D" w:rsidRDefault="00871915" w:rsidP="0051671D">
            <w:pPr>
              <w:jc w:val="both"/>
              <w:rPr>
                <w:i/>
                <w:sz w:val="24"/>
                <w:szCs w:val="24"/>
              </w:rPr>
            </w:pPr>
            <w:r w:rsidRPr="0051671D">
              <w:rPr>
                <w:i/>
                <w:sz w:val="24"/>
                <w:szCs w:val="24"/>
              </w:rPr>
              <w:t>Числовые функции</w:t>
            </w:r>
          </w:p>
          <w:p w:rsidR="00871915" w:rsidRPr="0051671D" w:rsidRDefault="00871915" w:rsidP="0051671D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871915" w:rsidRPr="0051671D" w:rsidRDefault="00871915" w:rsidP="0051671D">
            <w:pPr>
              <w:pStyle w:val="af0"/>
              <w:numPr>
                <w:ilvl w:val="0"/>
                <w:numId w:val="12"/>
              </w:numPr>
              <w:ind w:left="35" w:firstLine="0"/>
              <w:jc w:val="both"/>
              <w:rPr>
                <w:sz w:val="24"/>
                <w:szCs w:val="24"/>
              </w:rPr>
            </w:pPr>
            <w:r w:rsidRPr="0051671D">
              <w:rPr>
                <w:sz w:val="24"/>
                <w:szCs w:val="24"/>
              </w:rPr>
              <w:t>понимать и использовать функциональные понятия и язык (термины, символические обозначения);</w:t>
            </w:r>
          </w:p>
          <w:p w:rsidR="00871915" w:rsidRPr="0051671D" w:rsidRDefault="00871915" w:rsidP="0051671D">
            <w:pPr>
              <w:pStyle w:val="af0"/>
              <w:numPr>
                <w:ilvl w:val="0"/>
                <w:numId w:val="12"/>
              </w:numPr>
              <w:tabs>
                <w:tab w:val="left" w:pos="567"/>
              </w:tabs>
              <w:ind w:left="35" w:firstLine="0"/>
              <w:jc w:val="both"/>
              <w:rPr>
                <w:sz w:val="24"/>
                <w:szCs w:val="24"/>
              </w:rPr>
            </w:pPr>
            <w:r w:rsidRPr="0051671D">
              <w:rPr>
                <w:sz w:val="24"/>
                <w:szCs w:val="24"/>
              </w:rPr>
              <w:t xml:space="preserve">строить графики элементарных функций у=к/х; </w:t>
            </w:r>
            <w:r w:rsidRPr="0051671D">
              <w:rPr>
                <w:sz w:val="24"/>
                <w:szCs w:val="24"/>
              </w:rPr>
              <w:lastRenderedPageBreak/>
              <w:t>у=х</w:t>
            </w:r>
            <w:r w:rsidRPr="0051671D">
              <w:rPr>
                <w:sz w:val="24"/>
                <w:szCs w:val="24"/>
                <w:vertAlign w:val="superscript"/>
              </w:rPr>
              <w:t>2</w:t>
            </w:r>
            <w:r w:rsidRPr="0051671D">
              <w:rPr>
                <w:sz w:val="24"/>
                <w:szCs w:val="24"/>
              </w:rPr>
              <w:t>; у=√х; исследовать свойства числовых функций на основе изучения поведения их графиков;</w:t>
            </w:r>
          </w:p>
          <w:p w:rsidR="00871915" w:rsidRPr="0051671D" w:rsidRDefault="00871915" w:rsidP="0051671D">
            <w:pPr>
              <w:pStyle w:val="af0"/>
              <w:numPr>
                <w:ilvl w:val="0"/>
                <w:numId w:val="12"/>
              </w:numPr>
              <w:ind w:left="35" w:firstLine="0"/>
              <w:jc w:val="both"/>
              <w:rPr>
                <w:sz w:val="24"/>
                <w:szCs w:val="24"/>
              </w:rPr>
            </w:pPr>
            <w:r w:rsidRPr="0051671D">
              <w:rPr>
                <w:sz w:val="24"/>
                <w:szCs w:val="24"/>
              </w:rPr>
              <w:t xml:space="preserve">понимать функцию как важнейшую математическую модель для описания процессов и явлений окружающего мира, </w:t>
            </w:r>
          </w:p>
          <w:p w:rsidR="00871915" w:rsidRPr="0051671D" w:rsidRDefault="00871915" w:rsidP="0051671D">
            <w:pPr>
              <w:pStyle w:val="af0"/>
              <w:numPr>
                <w:ilvl w:val="0"/>
                <w:numId w:val="12"/>
              </w:numPr>
              <w:ind w:left="35" w:firstLine="0"/>
              <w:jc w:val="both"/>
              <w:rPr>
                <w:sz w:val="24"/>
                <w:szCs w:val="24"/>
              </w:rPr>
            </w:pPr>
            <w:r w:rsidRPr="0051671D">
              <w:rPr>
                <w:sz w:val="24"/>
                <w:szCs w:val="24"/>
              </w:rPr>
              <w:t xml:space="preserve">применять функциональный язык для описания и исследования зависимостей между физическими величинами. </w:t>
            </w:r>
          </w:p>
        </w:tc>
        <w:tc>
          <w:tcPr>
            <w:tcW w:w="3686" w:type="dxa"/>
          </w:tcPr>
          <w:p w:rsidR="00871915" w:rsidRPr="0051671D" w:rsidRDefault="00871915" w:rsidP="0051671D">
            <w:pPr>
              <w:pStyle w:val="10"/>
              <w:numPr>
                <w:ilvl w:val="0"/>
                <w:numId w:val="12"/>
              </w:numPr>
              <w:shd w:val="clear" w:color="auto" w:fill="auto"/>
              <w:tabs>
                <w:tab w:val="left" w:pos="235"/>
              </w:tabs>
              <w:spacing w:before="0" w:after="0" w:line="240" w:lineRule="auto"/>
              <w:ind w:left="34" w:right="60" w:firstLine="0"/>
              <w:jc w:val="both"/>
              <w:rPr>
                <w:sz w:val="24"/>
                <w:szCs w:val="24"/>
              </w:rPr>
            </w:pPr>
            <w:r w:rsidRPr="0051671D">
              <w:rPr>
                <w:sz w:val="24"/>
                <w:szCs w:val="24"/>
              </w:rPr>
              <w:lastRenderedPageBreak/>
              <w:t xml:space="preserve">проводить исследования, связанные с изучением свойств функций, в том числе с использованием компьютера; н основе графиков изученных функций строить боле сложные </w:t>
            </w:r>
            <w:r w:rsidRPr="0051671D">
              <w:rPr>
                <w:sz w:val="24"/>
                <w:szCs w:val="24"/>
              </w:rPr>
              <w:lastRenderedPageBreak/>
              <w:t>графики (кусочно-заданные, с «выколотыми» точками и т. п.);</w:t>
            </w:r>
          </w:p>
          <w:p w:rsidR="00871915" w:rsidRPr="0051671D" w:rsidRDefault="00871915" w:rsidP="0051671D">
            <w:pPr>
              <w:pStyle w:val="10"/>
              <w:numPr>
                <w:ilvl w:val="0"/>
                <w:numId w:val="12"/>
              </w:numPr>
              <w:shd w:val="clear" w:color="auto" w:fill="auto"/>
              <w:tabs>
                <w:tab w:val="left" w:pos="240"/>
              </w:tabs>
              <w:spacing w:before="0" w:line="240" w:lineRule="auto"/>
              <w:ind w:left="34" w:right="60" w:firstLine="0"/>
              <w:jc w:val="both"/>
              <w:rPr>
                <w:sz w:val="24"/>
                <w:szCs w:val="24"/>
              </w:rPr>
            </w:pPr>
            <w:r w:rsidRPr="0051671D">
              <w:rPr>
                <w:sz w:val="24"/>
                <w:szCs w:val="24"/>
              </w:rPr>
              <w:t>использовать функциональные представления и свойства функций для решения математических задач из различных разделов курса.</w:t>
            </w:r>
          </w:p>
        </w:tc>
      </w:tr>
      <w:tr w:rsidR="00871915" w:rsidRPr="0051671D" w:rsidTr="0051671D">
        <w:tc>
          <w:tcPr>
            <w:tcW w:w="2093" w:type="dxa"/>
          </w:tcPr>
          <w:p w:rsidR="00871915" w:rsidRPr="0051671D" w:rsidRDefault="00871915" w:rsidP="0051671D">
            <w:pPr>
              <w:jc w:val="both"/>
              <w:rPr>
                <w:i/>
                <w:sz w:val="24"/>
                <w:szCs w:val="24"/>
              </w:rPr>
            </w:pPr>
            <w:r w:rsidRPr="0051671D">
              <w:rPr>
                <w:i/>
                <w:sz w:val="24"/>
                <w:szCs w:val="24"/>
              </w:rPr>
              <w:lastRenderedPageBreak/>
              <w:t>Числовые множества</w:t>
            </w:r>
          </w:p>
          <w:p w:rsidR="00871915" w:rsidRPr="0051671D" w:rsidRDefault="00871915" w:rsidP="0051671D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686" w:type="dxa"/>
          </w:tcPr>
          <w:p w:rsidR="00871915" w:rsidRPr="0051671D" w:rsidRDefault="00871915" w:rsidP="0051671D">
            <w:pPr>
              <w:pStyle w:val="af0"/>
              <w:numPr>
                <w:ilvl w:val="0"/>
                <w:numId w:val="13"/>
              </w:numPr>
              <w:ind w:left="35" w:firstLine="0"/>
              <w:jc w:val="both"/>
              <w:rPr>
                <w:sz w:val="24"/>
                <w:szCs w:val="24"/>
              </w:rPr>
            </w:pPr>
            <w:r w:rsidRPr="0051671D">
              <w:rPr>
                <w:sz w:val="24"/>
                <w:szCs w:val="24"/>
              </w:rPr>
              <w:t>понимать терминологию и символику, связанные с понятием множества, выполнять операции над множествами;</w:t>
            </w:r>
          </w:p>
          <w:p w:rsidR="00871915" w:rsidRPr="0051671D" w:rsidRDefault="00871915" w:rsidP="0051671D">
            <w:pPr>
              <w:pStyle w:val="af0"/>
              <w:numPr>
                <w:ilvl w:val="0"/>
                <w:numId w:val="13"/>
              </w:numPr>
              <w:ind w:left="35" w:firstLine="0"/>
              <w:jc w:val="both"/>
              <w:rPr>
                <w:sz w:val="24"/>
                <w:szCs w:val="24"/>
              </w:rPr>
            </w:pPr>
            <w:r w:rsidRPr="0051671D">
              <w:rPr>
                <w:sz w:val="24"/>
                <w:szCs w:val="24"/>
              </w:rPr>
              <w:t>использовать начальные представления о множестве действительных чисел.</w:t>
            </w:r>
          </w:p>
          <w:p w:rsidR="00871915" w:rsidRPr="0051671D" w:rsidRDefault="00871915" w:rsidP="0051671D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871915" w:rsidRPr="0051671D" w:rsidRDefault="00871915" w:rsidP="0051671D">
            <w:pPr>
              <w:pStyle w:val="af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3" w:firstLine="0"/>
              <w:rPr>
                <w:bCs/>
                <w:sz w:val="24"/>
                <w:szCs w:val="24"/>
              </w:rPr>
            </w:pPr>
            <w:r w:rsidRPr="0051671D">
              <w:rPr>
                <w:bCs/>
                <w:sz w:val="24"/>
                <w:szCs w:val="24"/>
              </w:rPr>
              <w:t>Развивать представление о множествах;</w:t>
            </w:r>
          </w:p>
          <w:p w:rsidR="00871915" w:rsidRPr="0051671D" w:rsidRDefault="00871915" w:rsidP="0051671D">
            <w:pPr>
              <w:pStyle w:val="af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3" w:firstLine="0"/>
              <w:rPr>
                <w:bCs/>
                <w:sz w:val="24"/>
                <w:szCs w:val="24"/>
              </w:rPr>
            </w:pPr>
            <w:r w:rsidRPr="0051671D">
              <w:rPr>
                <w:bCs/>
                <w:sz w:val="24"/>
                <w:szCs w:val="24"/>
              </w:rPr>
              <w:t>Развивать представление очисле и числовых ситемах от натуральных до действительных чисел; о роли вычислений в практике;</w:t>
            </w:r>
          </w:p>
          <w:p w:rsidR="00871915" w:rsidRPr="0051671D" w:rsidRDefault="00871915" w:rsidP="0051671D">
            <w:pPr>
              <w:pStyle w:val="af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3" w:firstLine="0"/>
              <w:rPr>
                <w:bCs/>
                <w:sz w:val="24"/>
                <w:szCs w:val="24"/>
              </w:rPr>
            </w:pPr>
            <w:r w:rsidRPr="0051671D">
              <w:rPr>
                <w:bCs/>
                <w:sz w:val="24"/>
                <w:szCs w:val="24"/>
              </w:rPr>
              <w:t>Развить и углубить знания о десятичной записи действительных чисел.</w:t>
            </w:r>
          </w:p>
        </w:tc>
      </w:tr>
    </w:tbl>
    <w:p w:rsidR="00871915" w:rsidRPr="00115561" w:rsidRDefault="00871915" w:rsidP="008719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C91A7B" w:rsidRPr="0051671D" w:rsidRDefault="00574777" w:rsidP="00115561">
      <w:pPr>
        <w:spacing w:line="240" w:lineRule="auto"/>
        <w:ind w:left="1260"/>
        <w:rPr>
          <w:rFonts w:ascii="Times New Roman" w:hAnsi="Times New Roman" w:cs="Times New Roman"/>
          <w:b/>
          <w:sz w:val="24"/>
          <w:szCs w:val="24"/>
          <w:lang w:bidi="he-IL"/>
        </w:rPr>
      </w:pPr>
      <w:r w:rsidRPr="0051671D">
        <w:rPr>
          <w:rFonts w:ascii="Times New Roman" w:hAnsi="Times New Roman" w:cs="Times New Roman"/>
          <w:b/>
          <w:sz w:val="24"/>
          <w:szCs w:val="24"/>
          <w:lang w:bidi="he-IL"/>
        </w:rPr>
        <w:t xml:space="preserve"> УЧЕБНО-МЕТОДИЧЕСКИЙ ПЛАН (содержание учебного предмета)</w:t>
      </w:r>
    </w:p>
    <w:p w:rsidR="007A6ECC" w:rsidRPr="0051671D" w:rsidRDefault="007A6ECC" w:rsidP="00115561">
      <w:pPr>
        <w:spacing w:line="240" w:lineRule="auto"/>
        <w:ind w:firstLine="567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51671D">
        <w:rPr>
          <w:rFonts w:ascii="Times New Roman" w:hAnsi="Times New Roman" w:cs="Times New Roman"/>
          <w:b/>
          <w:sz w:val="24"/>
          <w:szCs w:val="24"/>
        </w:rPr>
        <w:t>Алгебраические выражения</w:t>
      </w:r>
      <w:r w:rsidRPr="0051671D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51671D">
        <w:rPr>
          <w:rFonts w:ascii="Times New Roman" w:hAnsi="Times New Roman" w:cs="Times New Roman"/>
          <w:sz w:val="24"/>
          <w:szCs w:val="24"/>
        </w:rPr>
        <w:t>Рациональные выражения. Целые выражения. Дробные выражения. Рациональная дробь. Основное свойство рациональной дроби. Сложение, вычитание, умножение и деление рациональных дробей. Возведение рациональной дроби в степень. Тождественные преобразования рациональных выражений. Степень с целым показателем и её свойства. Квадратные корни. Арифметический квадратный корень и его свойства. Тождественные преобразования выражений, содержащих квадратные корни. Квадратный трёхчлен. Корень квадратного трёхчлена. Свойства квадратного трёхчлена. Разложение квадратного трёхчлена на множители.</w:t>
      </w:r>
    </w:p>
    <w:p w:rsidR="007A6ECC" w:rsidRPr="0051671D" w:rsidRDefault="007A6ECC" w:rsidP="00115561">
      <w:pPr>
        <w:pStyle w:val="10"/>
        <w:widowControl w:val="0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671D">
        <w:rPr>
          <w:rFonts w:ascii="Times New Roman" w:hAnsi="Times New Roman" w:cs="Times New Roman"/>
          <w:b/>
          <w:sz w:val="24"/>
          <w:szCs w:val="24"/>
        </w:rPr>
        <w:t xml:space="preserve">Уравнения </w:t>
      </w:r>
      <w:r w:rsidRPr="0051671D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51671D">
        <w:rPr>
          <w:rFonts w:ascii="Times New Roman" w:hAnsi="Times New Roman" w:cs="Times New Roman"/>
          <w:sz w:val="24"/>
          <w:szCs w:val="24"/>
        </w:rPr>
        <w:t xml:space="preserve">Равносильные уравнения. Свойства уравнений с одной переменной. Уравнение как математическая модель реальной ситуации. </w:t>
      </w:r>
      <w:r w:rsidRPr="0051671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1671D">
        <w:rPr>
          <w:rFonts w:ascii="Times New Roman" w:hAnsi="Times New Roman" w:cs="Times New Roman"/>
          <w:sz w:val="24"/>
          <w:szCs w:val="24"/>
        </w:rPr>
        <w:t xml:space="preserve">Квадратное уравнение. Формула корней квадратного уравнения. Теорема Виета. Рациональные уравнения. Решение рациональных уравнений, сводящихся к линейным или к квадратным уравнениям. Решение текстовых задач с помощью рациональных уравнений.  </w:t>
      </w:r>
    </w:p>
    <w:p w:rsidR="007A6ECC" w:rsidRPr="00115561" w:rsidRDefault="007A6ECC" w:rsidP="00115561">
      <w:pPr>
        <w:pStyle w:val="10"/>
        <w:widowControl w:val="0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71D">
        <w:rPr>
          <w:rFonts w:ascii="Times New Roman" w:hAnsi="Times New Roman" w:cs="Times New Roman"/>
          <w:b/>
          <w:sz w:val="24"/>
          <w:szCs w:val="24"/>
        </w:rPr>
        <w:t>Числовые множества</w:t>
      </w:r>
      <w:r w:rsidRPr="0051671D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51671D">
        <w:rPr>
          <w:rFonts w:ascii="Times New Roman" w:hAnsi="Times New Roman" w:cs="Times New Roman"/>
          <w:sz w:val="24"/>
          <w:szCs w:val="24"/>
        </w:rPr>
        <w:t>Множество</w:t>
      </w:r>
      <w:r w:rsidRPr="00115561">
        <w:rPr>
          <w:rFonts w:ascii="Times New Roman" w:hAnsi="Times New Roman" w:cs="Times New Roman"/>
          <w:sz w:val="24"/>
          <w:szCs w:val="24"/>
        </w:rPr>
        <w:t xml:space="preserve"> и его элементы. Способы задания множеств. Равные множества. Пустое множество. Подмножество. Операции над множествами. Иллюстрация соотношений между множествами с помощью диаграмм Эйлера. Множества натуральных, целых, рациональных чисел. Рациональное число как дробь вида </w:t>
      </w:r>
      <w:r w:rsidRPr="001155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38EA" w:rsidRPr="00115561">
        <w:rPr>
          <w:rFonts w:ascii="Times New Roman" w:hAnsi="Times New Roman" w:cs="Times New Roman"/>
          <w:sz w:val="24"/>
          <w:szCs w:val="24"/>
        </w:rPr>
        <w:fldChar w:fldCharType="begin"/>
      </w:r>
      <w:r w:rsidRPr="00115561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B54733" w:rsidRPr="00D138EA"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8pt" equationxml="&lt;">
            <v:imagedata r:id="rId8" o:title="" chromakey="white"/>
          </v:shape>
        </w:pict>
      </w:r>
      <w:r w:rsidRPr="00115561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D138EA" w:rsidRPr="00115561">
        <w:rPr>
          <w:rFonts w:ascii="Times New Roman" w:hAnsi="Times New Roman" w:cs="Times New Roman"/>
          <w:sz w:val="24"/>
          <w:szCs w:val="24"/>
        </w:rPr>
        <w:fldChar w:fldCharType="separate"/>
      </w:r>
      <w:r w:rsidR="00B54733" w:rsidRPr="00D138EA">
        <w:rPr>
          <w:rFonts w:ascii="Times New Roman" w:hAnsi="Times New Roman" w:cs="Times New Roman"/>
          <w:sz w:val="24"/>
          <w:szCs w:val="24"/>
        </w:rPr>
        <w:pict>
          <v:shape id="_x0000_i1026" type="#_x0000_t75" style="width:10.5pt;height:24.75pt" equationxml="&lt;">
            <v:imagedata r:id="rId8" o:title="" chromakey="white"/>
          </v:shape>
        </w:pict>
      </w:r>
      <w:r w:rsidR="00D138EA" w:rsidRPr="00115561">
        <w:rPr>
          <w:rFonts w:ascii="Times New Roman" w:hAnsi="Times New Roman" w:cs="Times New Roman"/>
          <w:sz w:val="24"/>
          <w:szCs w:val="24"/>
        </w:rPr>
        <w:fldChar w:fldCharType="end"/>
      </w:r>
      <w:r w:rsidRPr="00115561">
        <w:rPr>
          <w:rFonts w:ascii="Times New Roman" w:hAnsi="Times New Roman" w:cs="Times New Roman"/>
          <w:sz w:val="24"/>
          <w:szCs w:val="24"/>
        </w:rPr>
        <w:t xml:space="preserve">, где  </w:t>
      </w:r>
      <w:r w:rsidRPr="00115561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115561">
        <w:rPr>
          <w:rFonts w:ascii="Times New Roman" w:hAnsi="Times New Roman" w:cs="Times New Roman"/>
          <w:sz w:val="24"/>
          <w:szCs w:val="24"/>
        </w:rPr>
        <w:t xml:space="preserve"> </w:t>
      </w:r>
      <w:r w:rsidR="00D138EA" w:rsidRPr="00115561">
        <w:rPr>
          <w:rFonts w:ascii="Times New Roman" w:hAnsi="Times New Roman" w:cs="Times New Roman"/>
          <w:sz w:val="24"/>
          <w:szCs w:val="24"/>
        </w:rPr>
        <w:fldChar w:fldCharType="begin"/>
      </w:r>
      <w:r w:rsidRPr="00115561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115561">
        <w:rPr>
          <w:rFonts w:ascii="Times New Roman" w:hAnsi="Times New Roman" w:cs="Times New Roman"/>
          <w:sz w:val="24"/>
          <w:szCs w:val="24"/>
          <w:lang w:val="en-US"/>
        </w:rPr>
        <w:instrText>QUOTE</w:instrText>
      </w:r>
      <w:r w:rsidRPr="00115561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B54733" w:rsidRPr="00D138EA">
        <w:rPr>
          <w:rFonts w:ascii="Times New Roman" w:hAnsi="Times New Roman" w:cs="Times New Roman"/>
          <w:sz w:val="24"/>
          <w:szCs w:val="24"/>
        </w:rPr>
        <w:pict>
          <v:shape id="_x0000_i1027" type="#_x0000_t75" style="width:23.25pt;height:14.25pt" equationxml="&lt;">
            <v:imagedata r:id="rId9" o:title="" chromakey="white"/>
          </v:shape>
        </w:pict>
      </w:r>
      <w:r w:rsidRPr="00115561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D138EA" w:rsidRPr="00115561">
        <w:rPr>
          <w:rFonts w:ascii="Times New Roman" w:hAnsi="Times New Roman" w:cs="Times New Roman"/>
          <w:sz w:val="24"/>
          <w:szCs w:val="24"/>
        </w:rPr>
        <w:fldChar w:fldCharType="separate"/>
      </w:r>
      <w:r w:rsidR="00B54733" w:rsidRPr="00D138EA">
        <w:rPr>
          <w:rFonts w:ascii="Times New Roman" w:hAnsi="Times New Roman" w:cs="Times New Roman"/>
          <w:sz w:val="24"/>
          <w:szCs w:val="24"/>
        </w:rPr>
        <w:pict>
          <v:shape id="_x0000_i1028" type="#_x0000_t75" style="width:23.25pt;height:10.5pt" equationxml="&lt;">
            <v:imagedata r:id="rId9" o:title="" chromakey="white"/>
          </v:shape>
        </w:pict>
      </w:r>
      <w:r w:rsidR="00D138EA" w:rsidRPr="00115561">
        <w:rPr>
          <w:rFonts w:ascii="Times New Roman" w:hAnsi="Times New Roman" w:cs="Times New Roman"/>
          <w:sz w:val="24"/>
          <w:szCs w:val="24"/>
        </w:rPr>
        <w:fldChar w:fldCharType="end"/>
      </w:r>
      <w:r w:rsidRPr="0011556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D138EA" w:rsidRPr="00115561">
        <w:rPr>
          <w:rFonts w:ascii="Times New Roman" w:hAnsi="Times New Roman" w:cs="Times New Roman"/>
          <w:sz w:val="24"/>
          <w:szCs w:val="24"/>
        </w:rPr>
        <w:fldChar w:fldCharType="begin"/>
      </w:r>
      <w:r w:rsidRPr="00115561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115561">
        <w:rPr>
          <w:rFonts w:ascii="Times New Roman" w:hAnsi="Times New Roman" w:cs="Times New Roman"/>
          <w:sz w:val="24"/>
          <w:szCs w:val="24"/>
          <w:lang w:val="en-US"/>
        </w:rPr>
        <w:instrText>QUOTE</w:instrText>
      </w:r>
      <w:r w:rsidRPr="00115561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B54733" w:rsidRPr="00D138EA">
        <w:rPr>
          <w:rFonts w:ascii="Times New Roman" w:hAnsi="Times New Roman" w:cs="Times New Roman"/>
          <w:sz w:val="24"/>
          <w:szCs w:val="24"/>
        </w:rPr>
        <w:pict>
          <v:shape id="_x0000_i1029" type="#_x0000_t75" style="width:12.75pt;height:14.25pt" equationxml="&lt;">
            <v:imagedata r:id="rId10" o:title="" chromakey="white"/>
          </v:shape>
        </w:pict>
      </w:r>
      <w:r w:rsidRPr="00115561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D138EA" w:rsidRPr="00115561">
        <w:rPr>
          <w:rFonts w:ascii="Times New Roman" w:hAnsi="Times New Roman" w:cs="Times New Roman"/>
          <w:sz w:val="24"/>
          <w:szCs w:val="24"/>
        </w:rPr>
        <w:fldChar w:fldCharType="separate"/>
      </w:r>
      <w:r w:rsidR="00B54733" w:rsidRPr="00D138EA">
        <w:rPr>
          <w:rFonts w:ascii="Times New Roman" w:hAnsi="Times New Roman" w:cs="Times New Roman"/>
          <w:sz w:val="24"/>
          <w:szCs w:val="24"/>
        </w:rPr>
        <w:pict>
          <v:shape id="_x0000_i1030" type="#_x0000_t75" style="width:12.75pt;height:14.25pt" equationxml="&lt;">
            <v:imagedata r:id="rId10" o:title="" chromakey="white"/>
          </v:shape>
        </w:pict>
      </w:r>
      <w:r w:rsidR="00D138EA" w:rsidRPr="00115561">
        <w:rPr>
          <w:rFonts w:ascii="Times New Roman" w:hAnsi="Times New Roman" w:cs="Times New Roman"/>
          <w:sz w:val="24"/>
          <w:szCs w:val="24"/>
        </w:rPr>
        <w:fldChar w:fldCharType="end"/>
      </w:r>
      <w:r w:rsidRPr="0011556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15561">
        <w:rPr>
          <w:rFonts w:ascii="Times New Roman" w:hAnsi="Times New Roman" w:cs="Times New Roman"/>
          <w:sz w:val="24"/>
          <w:szCs w:val="24"/>
        </w:rPr>
        <w:t xml:space="preserve">, и как бесконечная периодическая  дробь. Представление об иррациональном числе. Множество действительных </w:t>
      </w:r>
    </w:p>
    <w:p w:rsidR="007A6ECC" w:rsidRPr="00115561" w:rsidRDefault="007A6ECC" w:rsidP="00115561">
      <w:pPr>
        <w:pStyle w:val="10"/>
        <w:widowControl w:val="0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sz w:val="24"/>
          <w:szCs w:val="24"/>
        </w:rPr>
        <w:t xml:space="preserve">чисел. Представление действительного числа в виде бесконечной непериодической десятичной дроби. Сравнение действительных чисел. Связь между множествами </w:t>
      </w:r>
      <w:r w:rsidRPr="0011556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15561">
        <w:rPr>
          <w:rFonts w:ascii="Times New Roman" w:hAnsi="Times New Roman" w:cs="Times New Roman"/>
          <w:sz w:val="24"/>
          <w:szCs w:val="24"/>
        </w:rPr>
        <w:t xml:space="preserve">, </w:t>
      </w:r>
      <w:r w:rsidRPr="00115561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115561">
        <w:rPr>
          <w:rFonts w:ascii="Times New Roman" w:hAnsi="Times New Roman" w:cs="Times New Roman"/>
          <w:sz w:val="24"/>
          <w:szCs w:val="24"/>
        </w:rPr>
        <w:t xml:space="preserve">, </w:t>
      </w:r>
      <w:r w:rsidRPr="00115561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115561">
        <w:rPr>
          <w:rFonts w:ascii="Times New Roman" w:hAnsi="Times New Roman" w:cs="Times New Roman"/>
          <w:sz w:val="24"/>
          <w:szCs w:val="24"/>
        </w:rPr>
        <w:t xml:space="preserve">, </w:t>
      </w:r>
      <w:r w:rsidRPr="0011556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115561">
        <w:rPr>
          <w:rFonts w:ascii="Times New Roman" w:hAnsi="Times New Roman" w:cs="Times New Roman"/>
          <w:sz w:val="24"/>
          <w:szCs w:val="24"/>
        </w:rPr>
        <w:t>.</w:t>
      </w:r>
    </w:p>
    <w:p w:rsidR="007A6ECC" w:rsidRPr="0051671D" w:rsidRDefault="007A6ECC" w:rsidP="00115561">
      <w:pPr>
        <w:pStyle w:val="10"/>
        <w:widowControl w:val="0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71D">
        <w:rPr>
          <w:rFonts w:ascii="Times New Roman" w:hAnsi="Times New Roman" w:cs="Times New Roman"/>
          <w:b/>
          <w:sz w:val="24"/>
          <w:szCs w:val="24"/>
        </w:rPr>
        <w:t xml:space="preserve">Функции    </w:t>
      </w:r>
      <w:r w:rsidRPr="0051671D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51671D">
        <w:rPr>
          <w:rFonts w:ascii="Times New Roman" w:hAnsi="Times New Roman" w:cs="Times New Roman"/>
          <w:sz w:val="24"/>
          <w:szCs w:val="24"/>
        </w:rPr>
        <w:t xml:space="preserve">Функция </w:t>
      </w:r>
      <w:r w:rsidRPr="0051671D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51671D">
        <w:rPr>
          <w:rFonts w:ascii="Times New Roman" w:hAnsi="Times New Roman" w:cs="Times New Roman"/>
          <w:sz w:val="24"/>
          <w:szCs w:val="24"/>
        </w:rPr>
        <w:t>=</w:t>
      </w:r>
      <w:r w:rsidR="00D138EA" w:rsidRPr="0051671D">
        <w:rPr>
          <w:rFonts w:ascii="Times New Roman" w:hAnsi="Times New Roman" w:cs="Times New Roman"/>
          <w:sz w:val="24"/>
          <w:szCs w:val="24"/>
        </w:rPr>
        <w:fldChar w:fldCharType="begin"/>
      </w:r>
      <w:r w:rsidRPr="0051671D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B54733" w:rsidRPr="00D138EA">
        <w:rPr>
          <w:rFonts w:ascii="Times New Roman" w:hAnsi="Times New Roman" w:cs="Times New Roman"/>
          <w:sz w:val="24"/>
          <w:szCs w:val="24"/>
        </w:rPr>
        <w:pict>
          <v:shape id="_x0000_i1031" type="#_x0000_t75" style="width:17.25pt;height:18pt" equationxml="&lt;">
            <v:imagedata r:id="rId11" o:title="" chromakey="white"/>
          </v:shape>
        </w:pict>
      </w:r>
      <w:r w:rsidRPr="0051671D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D138EA" w:rsidRPr="0051671D">
        <w:rPr>
          <w:rFonts w:ascii="Times New Roman" w:hAnsi="Times New Roman" w:cs="Times New Roman"/>
          <w:sz w:val="24"/>
          <w:szCs w:val="24"/>
        </w:rPr>
        <w:fldChar w:fldCharType="separate"/>
      </w:r>
      <w:r w:rsidR="00B54733" w:rsidRPr="00D138EA">
        <w:rPr>
          <w:rFonts w:ascii="Times New Roman" w:hAnsi="Times New Roman" w:cs="Times New Roman"/>
          <w:sz w:val="24"/>
          <w:szCs w:val="24"/>
        </w:rPr>
        <w:pict>
          <v:shape id="_x0000_i1032" type="#_x0000_t75" style="width:17.25pt;height:18pt" equationxml="&lt;">
            <v:imagedata r:id="rId11" o:title="" chromakey="white"/>
          </v:shape>
        </w:pict>
      </w:r>
      <w:r w:rsidR="00D138EA" w:rsidRPr="0051671D">
        <w:rPr>
          <w:rFonts w:ascii="Times New Roman" w:hAnsi="Times New Roman" w:cs="Times New Roman"/>
          <w:sz w:val="24"/>
          <w:szCs w:val="24"/>
        </w:rPr>
        <w:fldChar w:fldCharType="end"/>
      </w:r>
      <w:r w:rsidRPr="0051671D">
        <w:rPr>
          <w:rFonts w:ascii="Times New Roman" w:hAnsi="Times New Roman" w:cs="Times New Roman"/>
          <w:sz w:val="24"/>
          <w:szCs w:val="24"/>
        </w:rPr>
        <w:t xml:space="preserve">, обратная пропорциональность, квадратичная функция, их свойства и графики. </w:t>
      </w:r>
    </w:p>
    <w:p w:rsidR="007A6ECC" w:rsidRPr="0051671D" w:rsidRDefault="007A6ECC" w:rsidP="00115561">
      <w:pPr>
        <w:pStyle w:val="10"/>
        <w:widowControl w:val="0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71D">
        <w:rPr>
          <w:rFonts w:ascii="Times New Roman" w:hAnsi="Times New Roman" w:cs="Times New Roman"/>
          <w:b/>
          <w:sz w:val="24"/>
          <w:szCs w:val="24"/>
        </w:rPr>
        <w:lastRenderedPageBreak/>
        <w:t>Алгебра в историческом развитии</w:t>
      </w:r>
      <w:r w:rsidRPr="0051671D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51671D">
        <w:rPr>
          <w:rFonts w:ascii="Times New Roman" w:hAnsi="Times New Roman" w:cs="Times New Roman"/>
          <w:sz w:val="24"/>
          <w:szCs w:val="24"/>
        </w:rPr>
        <w:t>Открытие иррациональности. Из истории возникновения формул для решения уравнений 3-й и 4-й сте</w:t>
      </w:r>
      <w:r w:rsidR="006E2A50" w:rsidRPr="0051671D">
        <w:rPr>
          <w:rFonts w:ascii="Times New Roman" w:hAnsi="Times New Roman" w:cs="Times New Roman"/>
          <w:sz w:val="24"/>
          <w:szCs w:val="24"/>
        </w:rPr>
        <w:t>пеней. Л.Ф. Магницкий. Ф. Виет.</w:t>
      </w:r>
      <w:r w:rsidRPr="0051671D">
        <w:rPr>
          <w:rFonts w:ascii="Times New Roman" w:hAnsi="Times New Roman" w:cs="Times New Roman"/>
          <w:sz w:val="24"/>
          <w:szCs w:val="24"/>
        </w:rPr>
        <w:t xml:space="preserve"> Р. Декарт. Н. Тарталья. Д. Кардано. Н. Абель. </w:t>
      </w:r>
    </w:p>
    <w:p w:rsidR="007A6ECC" w:rsidRPr="0051671D" w:rsidRDefault="007A6ECC" w:rsidP="00115561">
      <w:pPr>
        <w:spacing w:line="240" w:lineRule="auto"/>
        <w:ind w:left="1260"/>
        <w:rPr>
          <w:rFonts w:ascii="Times New Roman" w:hAnsi="Times New Roman" w:cs="Times New Roman"/>
          <w:b/>
          <w:sz w:val="24"/>
          <w:szCs w:val="24"/>
          <w:lang w:bidi="he-IL"/>
        </w:rPr>
      </w:pPr>
    </w:p>
    <w:p w:rsidR="00574777" w:rsidRPr="0051671D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671D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Учебно-тематический план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/>
      </w:tblPr>
      <w:tblGrid>
        <w:gridCol w:w="6062"/>
        <w:gridCol w:w="1600"/>
        <w:gridCol w:w="1660"/>
      </w:tblGrid>
      <w:tr w:rsidR="00574777" w:rsidRPr="00115561" w:rsidTr="0011343A">
        <w:trPr>
          <w:trHeight w:val="668"/>
          <w:tblHeader/>
        </w:trPr>
        <w:tc>
          <w:tcPr>
            <w:tcW w:w="6062" w:type="dxa"/>
            <w:vAlign w:val="center"/>
          </w:tcPr>
          <w:p w:rsidR="00574777" w:rsidRPr="00115561" w:rsidRDefault="00574777" w:rsidP="0011556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56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00" w:type="dxa"/>
          </w:tcPr>
          <w:p w:rsidR="00574777" w:rsidRPr="00115561" w:rsidRDefault="00574777" w:rsidP="0011556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56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1660" w:type="dxa"/>
          </w:tcPr>
          <w:p w:rsidR="00574777" w:rsidRPr="00115561" w:rsidRDefault="00574777" w:rsidP="0011556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561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  <w:p w:rsidR="00574777" w:rsidRPr="00115561" w:rsidRDefault="00574777" w:rsidP="0011556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561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574777" w:rsidRPr="00115561" w:rsidTr="0011343A">
        <w:trPr>
          <w:trHeight w:val="281"/>
        </w:trPr>
        <w:tc>
          <w:tcPr>
            <w:tcW w:w="6062" w:type="dxa"/>
            <w:shd w:val="clear" w:color="auto" w:fill="FFFFFF"/>
          </w:tcPr>
          <w:p w:rsidR="00574777" w:rsidRPr="00115561" w:rsidRDefault="009D1663" w:rsidP="00115561">
            <w:pPr>
              <w:pStyle w:val="ad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  <w:r w:rsidRPr="001155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1A7B" w:rsidRPr="00115561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курса математики </w:t>
            </w:r>
            <w:r w:rsidR="009F105B" w:rsidRPr="00115561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="00D96319" w:rsidRPr="001155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574777" w:rsidRPr="00115561">
              <w:rPr>
                <w:rFonts w:ascii="Times New Roman" w:hAnsi="Times New Roman" w:cs="Times New Roman"/>
                <w:sz w:val="24"/>
                <w:szCs w:val="24"/>
              </w:rPr>
              <w:t xml:space="preserve"> класса </w:t>
            </w:r>
          </w:p>
        </w:tc>
        <w:tc>
          <w:tcPr>
            <w:tcW w:w="1600" w:type="dxa"/>
            <w:shd w:val="clear" w:color="auto" w:fill="FFFFFF"/>
            <w:vAlign w:val="bottom"/>
          </w:tcPr>
          <w:p w:rsidR="00574777" w:rsidRPr="00115561" w:rsidRDefault="003A7EA5" w:rsidP="0011556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5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0" w:type="dxa"/>
            <w:shd w:val="clear" w:color="auto" w:fill="FFFFFF"/>
            <w:vAlign w:val="bottom"/>
          </w:tcPr>
          <w:p w:rsidR="00574777" w:rsidRPr="00115561" w:rsidRDefault="00574777" w:rsidP="0011556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4777" w:rsidRPr="00115561" w:rsidTr="0011343A">
        <w:trPr>
          <w:trHeight w:val="281"/>
        </w:trPr>
        <w:tc>
          <w:tcPr>
            <w:tcW w:w="6062" w:type="dxa"/>
            <w:shd w:val="clear" w:color="auto" w:fill="FFFFFF"/>
          </w:tcPr>
          <w:p w:rsidR="00574777" w:rsidRPr="00115561" w:rsidRDefault="00C91A7B" w:rsidP="00115561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155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7EA5" w:rsidRPr="00115561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</w:t>
            </w:r>
          </w:p>
        </w:tc>
        <w:tc>
          <w:tcPr>
            <w:tcW w:w="1600" w:type="dxa"/>
            <w:shd w:val="clear" w:color="auto" w:fill="FFFFFF"/>
            <w:vAlign w:val="bottom"/>
          </w:tcPr>
          <w:p w:rsidR="00574777" w:rsidRPr="00115561" w:rsidRDefault="003A7EA5" w:rsidP="0011556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56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660" w:type="dxa"/>
            <w:shd w:val="clear" w:color="auto" w:fill="FFFFFF"/>
            <w:vAlign w:val="bottom"/>
          </w:tcPr>
          <w:p w:rsidR="00574777" w:rsidRPr="00115561" w:rsidRDefault="00574777" w:rsidP="0011556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4777" w:rsidRPr="00115561" w:rsidTr="0011343A">
        <w:trPr>
          <w:trHeight w:val="281"/>
        </w:trPr>
        <w:tc>
          <w:tcPr>
            <w:tcW w:w="6062" w:type="dxa"/>
            <w:shd w:val="clear" w:color="auto" w:fill="FFFFFF"/>
          </w:tcPr>
          <w:p w:rsidR="00574777" w:rsidRPr="00115561" w:rsidRDefault="00C91A7B" w:rsidP="00115561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155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7EA5" w:rsidRPr="00115561">
              <w:rPr>
                <w:rFonts w:ascii="Times New Roman" w:hAnsi="Times New Roman" w:cs="Times New Roman"/>
                <w:sz w:val="24"/>
                <w:szCs w:val="24"/>
              </w:rPr>
              <w:t>Квадратные корни. Действительные числа</w:t>
            </w:r>
          </w:p>
        </w:tc>
        <w:tc>
          <w:tcPr>
            <w:tcW w:w="1600" w:type="dxa"/>
            <w:shd w:val="clear" w:color="auto" w:fill="FFFFFF"/>
            <w:vAlign w:val="bottom"/>
          </w:tcPr>
          <w:p w:rsidR="00574777" w:rsidRPr="00115561" w:rsidRDefault="003A7EA5" w:rsidP="0011556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5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45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0" w:type="dxa"/>
            <w:shd w:val="clear" w:color="auto" w:fill="FFFFFF"/>
            <w:vAlign w:val="bottom"/>
          </w:tcPr>
          <w:p w:rsidR="00574777" w:rsidRPr="00115561" w:rsidRDefault="00574777" w:rsidP="0011556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5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4777" w:rsidRPr="00115561" w:rsidTr="0011343A">
        <w:trPr>
          <w:trHeight w:val="142"/>
        </w:trPr>
        <w:tc>
          <w:tcPr>
            <w:tcW w:w="6062" w:type="dxa"/>
            <w:shd w:val="clear" w:color="auto" w:fill="FFFFFF"/>
          </w:tcPr>
          <w:p w:rsidR="00574777" w:rsidRPr="00115561" w:rsidRDefault="003A7EA5" w:rsidP="00115561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15561"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1600" w:type="dxa"/>
            <w:shd w:val="clear" w:color="auto" w:fill="FFFFFF"/>
            <w:vAlign w:val="bottom"/>
          </w:tcPr>
          <w:p w:rsidR="00574777" w:rsidRPr="00115561" w:rsidRDefault="003A7EA5" w:rsidP="0011556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5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45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  <w:shd w:val="clear" w:color="auto" w:fill="FFFFFF"/>
            <w:vAlign w:val="bottom"/>
          </w:tcPr>
          <w:p w:rsidR="00574777" w:rsidRPr="00115561" w:rsidRDefault="00574777" w:rsidP="0011556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4777" w:rsidRPr="00115561" w:rsidTr="0011343A">
        <w:trPr>
          <w:trHeight w:val="142"/>
        </w:trPr>
        <w:tc>
          <w:tcPr>
            <w:tcW w:w="6062" w:type="dxa"/>
            <w:shd w:val="clear" w:color="auto" w:fill="FFFFFF"/>
          </w:tcPr>
          <w:p w:rsidR="00574777" w:rsidRPr="00115561" w:rsidRDefault="00574777" w:rsidP="00115561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15561">
              <w:rPr>
                <w:rFonts w:ascii="Times New Roman" w:hAnsi="Times New Roman" w:cs="Times New Roman"/>
                <w:sz w:val="24"/>
                <w:szCs w:val="24"/>
              </w:rPr>
              <w:t>Повторение и сист</w:t>
            </w:r>
            <w:r w:rsidR="00B16B29" w:rsidRPr="00115561">
              <w:rPr>
                <w:rFonts w:ascii="Times New Roman" w:hAnsi="Times New Roman" w:cs="Times New Roman"/>
                <w:sz w:val="24"/>
                <w:szCs w:val="24"/>
              </w:rPr>
              <w:t>ематизация курса алгебры</w:t>
            </w:r>
            <w:r w:rsidR="00D96319" w:rsidRPr="00115561">
              <w:rPr>
                <w:rFonts w:ascii="Times New Roman" w:hAnsi="Times New Roman" w:cs="Times New Roman"/>
                <w:sz w:val="24"/>
                <w:szCs w:val="24"/>
              </w:rPr>
              <w:t xml:space="preserve"> за 8</w:t>
            </w:r>
            <w:r w:rsidRPr="00115561">
              <w:rPr>
                <w:rFonts w:ascii="Times New Roman" w:hAnsi="Times New Roman" w:cs="Times New Roman"/>
                <w:sz w:val="24"/>
                <w:szCs w:val="24"/>
              </w:rPr>
              <w:t xml:space="preserve"> класс </w:t>
            </w:r>
          </w:p>
        </w:tc>
        <w:tc>
          <w:tcPr>
            <w:tcW w:w="1600" w:type="dxa"/>
            <w:shd w:val="clear" w:color="auto" w:fill="FFFFFF"/>
            <w:vAlign w:val="center"/>
          </w:tcPr>
          <w:p w:rsidR="00574777" w:rsidRPr="00115561" w:rsidRDefault="00FB45C6" w:rsidP="0011556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0" w:type="dxa"/>
            <w:shd w:val="clear" w:color="auto" w:fill="FFFFFF"/>
            <w:vAlign w:val="center"/>
          </w:tcPr>
          <w:p w:rsidR="00574777" w:rsidRPr="00115561" w:rsidRDefault="00FB45C6" w:rsidP="0011556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4777" w:rsidRPr="00115561" w:rsidTr="0011343A">
        <w:trPr>
          <w:trHeight w:val="142"/>
        </w:trPr>
        <w:tc>
          <w:tcPr>
            <w:tcW w:w="6062" w:type="dxa"/>
            <w:shd w:val="clear" w:color="auto" w:fill="FFFFFF"/>
          </w:tcPr>
          <w:p w:rsidR="00574777" w:rsidRPr="00115561" w:rsidRDefault="00574777" w:rsidP="00115561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1556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00" w:type="dxa"/>
            <w:shd w:val="clear" w:color="auto" w:fill="FFFFFF"/>
            <w:vAlign w:val="center"/>
          </w:tcPr>
          <w:p w:rsidR="00574777" w:rsidRPr="00115561" w:rsidRDefault="00FB45C6" w:rsidP="00115561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660" w:type="dxa"/>
            <w:shd w:val="clear" w:color="auto" w:fill="FFFFFF"/>
            <w:vAlign w:val="center"/>
          </w:tcPr>
          <w:p w:rsidR="00574777" w:rsidRPr="00115561" w:rsidRDefault="00FB45C6" w:rsidP="00115561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574777" w:rsidRPr="00115561" w:rsidRDefault="00574777" w:rsidP="001155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0252" w:rsidRPr="00115561" w:rsidRDefault="00A60252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794337" w:rsidRDefault="00794337" w:rsidP="00115561">
      <w:pPr>
        <w:pStyle w:val="af2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4777" w:rsidRPr="0051671D" w:rsidRDefault="00574777" w:rsidP="00115561">
      <w:pPr>
        <w:pStyle w:val="af2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5561"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  <w:lastRenderedPageBreak/>
        <w:t xml:space="preserve"> </w:t>
      </w:r>
      <w:r w:rsidRPr="0051671D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</w:t>
      </w:r>
    </w:p>
    <w:p w:rsidR="00574777" w:rsidRPr="0051671D" w:rsidRDefault="00574777" w:rsidP="00115561">
      <w:pPr>
        <w:pStyle w:val="af2"/>
        <w:rPr>
          <w:rFonts w:ascii="Times New Roman" w:hAnsi="Times New Roman" w:cs="Times New Roman"/>
          <w:b/>
          <w:sz w:val="24"/>
          <w:szCs w:val="24"/>
        </w:rPr>
      </w:pPr>
    </w:p>
    <w:p w:rsidR="00574777" w:rsidRPr="0051671D" w:rsidRDefault="00574777" w:rsidP="00115561">
      <w:pPr>
        <w:pStyle w:val="af2"/>
        <w:rPr>
          <w:rFonts w:ascii="Times New Roman" w:hAnsi="Times New Roman" w:cs="Times New Roman"/>
          <w:b/>
          <w:sz w:val="24"/>
          <w:szCs w:val="24"/>
        </w:rPr>
      </w:pPr>
      <w:r w:rsidRPr="0051671D">
        <w:rPr>
          <w:rFonts w:ascii="Times New Roman" w:hAnsi="Times New Roman" w:cs="Times New Roman"/>
          <w:b/>
          <w:sz w:val="24"/>
          <w:szCs w:val="24"/>
        </w:rPr>
        <w:t>Дидактический материал</w:t>
      </w:r>
    </w:p>
    <w:p w:rsidR="00574777" w:rsidRPr="00115561" w:rsidRDefault="00574777" w:rsidP="0011556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74777" w:rsidRPr="00115561" w:rsidRDefault="009C10FB" w:rsidP="00115561">
      <w:pPr>
        <w:pStyle w:val="1"/>
        <w:numPr>
          <w:ilvl w:val="0"/>
          <w:numId w:val="2"/>
        </w:numPr>
        <w:ind w:left="0" w:firstLine="567"/>
        <w:jc w:val="both"/>
        <w:rPr>
          <w:b/>
        </w:rPr>
      </w:pPr>
      <w:r w:rsidRPr="00115561">
        <w:t>А.Г. Мерзляк, Ди</w:t>
      </w:r>
      <w:r w:rsidR="00D96319" w:rsidRPr="00115561">
        <w:t>дактические материалы. Алгебра 8</w:t>
      </w:r>
      <w:r w:rsidRPr="00115561">
        <w:t xml:space="preserve"> класс. Пособие для учащихся общеобразовательных организаций. </w:t>
      </w:r>
      <w:r w:rsidR="000F6CD0" w:rsidRPr="00115561">
        <w:t>М.:»Просвещение», 2021</w:t>
      </w:r>
      <w:r w:rsidR="00321349" w:rsidRPr="00115561">
        <w:t>.</w:t>
      </w:r>
    </w:p>
    <w:p w:rsidR="00574777" w:rsidRPr="00115561" w:rsidRDefault="000F6CD0" w:rsidP="00115561">
      <w:pPr>
        <w:pStyle w:val="1"/>
        <w:numPr>
          <w:ilvl w:val="0"/>
          <w:numId w:val="2"/>
        </w:numPr>
        <w:ind w:left="0" w:firstLine="567"/>
        <w:jc w:val="both"/>
        <w:rPr>
          <w:b/>
        </w:rPr>
      </w:pPr>
      <w:r w:rsidRPr="00115561">
        <w:t>Буцко Е.В. Алгебра</w:t>
      </w:r>
      <w:r w:rsidR="00D96319" w:rsidRPr="00115561">
        <w:t>: 8</w:t>
      </w:r>
      <w:r w:rsidR="00574777" w:rsidRPr="00115561">
        <w:t xml:space="preserve"> класс: методическое пособие – М.: Вентана-Граф, 2019</w:t>
      </w:r>
    </w:p>
    <w:p w:rsidR="00321349" w:rsidRPr="00115561" w:rsidRDefault="00321349" w:rsidP="00115561">
      <w:pPr>
        <w:pStyle w:val="1"/>
        <w:numPr>
          <w:ilvl w:val="0"/>
          <w:numId w:val="2"/>
        </w:numPr>
        <w:ind w:left="0" w:firstLine="567"/>
        <w:jc w:val="both"/>
        <w:rPr>
          <w:b/>
        </w:rPr>
      </w:pPr>
      <w:r w:rsidRPr="00115561">
        <w:t>Математика: программы:  5-11 классы А.Г.Мерзляк и др. -  М.: Вентана –Граф, 2018.</w:t>
      </w:r>
    </w:p>
    <w:p w:rsidR="0079359B" w:rsidRPr="00115561" w:rsidRDefault="0079359B" w:rsidP="00115561">
      <w:pPr>
        <w:pStyle w:val="1"/>
        <w:numPr>
          <w:ilvl w:val="0"/>
          <w:numId w:val="2"/>
        </w:numPr>
        <w:ind w:left="0" w:firstLine="567"/>
        <w:jc w:val="both"/>
        <w:rPr>
          <w:b/>
        </w:rPr>
      </w:pPr>
      <w:r w:rsidRPr="00115561">
        <w:t>А.И.Ершова, Голобор</w:t>
      </w:r>
      <w:r w:rsidR="00A951B3" w:rsidRPr="00115561">
        <w:t>о</w:t>
      </w:r>
      <w:r w:rsidRPr="00115561">
        <w:t>дько В.В. Ершова А.С. Самостоятельные и контро</w:t>
      </w:r>
      <w:r w:rsidR="00A951B3" w:rsidRPr="00115561">
        <w:t>л</w:t>
      </w:r>
      <w:r w:rsidRPr="00115561">
        <w:t>ьные работы по алгебре и геометрии для 8 класса. – М.: ИЛЕКСА, -2019.</w:t>
      </w:r>
    </w:p>
    <w:p w:rsidR="00321349" w:rsidRPr="00115561" w:rsidRDefault="00A951B3" w:rsidP="00115561">
      <w:pPr>
        <w:pStyle w:val="1"/>
        <w:numPr>
          <w:ilvl w:val="0"/>
          <w:numId w:val="2"/>
        </w:numPr>
        <w:ind w:left="0" w:firstLine="567"/>
        <w:jc w:val="both"/>
        <w:rPr>
          <w:b/>
        </w:rPr>
      </w:pPr>
      <w:r w:rsidRPr="00115561">
        <w:t xml:space="preserve">А.Р.Рязановский, Д.Г.Мухин, </w:t>
      </w:r>
      <w:r w:rsidR="00321349" w:rsidRPr="00115561">
        <w:t xml:space="preserve">Математика ВПР </w:t>
      </w:r>
      <w:r w:rsidRPr="00115561">
        <w:t>Тренажер по выполнению Типовых заданий</w:t>
      </w:r>
      <w:r w:rsidR="00321349" w:rsidRPr="00115561">
        <w:t>.  Моск</w:t>
      </w:r>
      <w:r w:rsidRPr="00115561">
        <w:t>ва, Издательство «Экзамен», 2021</w:t>
      </w:r>
      <w:r w:rsidR="00321349" w:rsidRPr="00115561">
        <w:rPr>
          <w:b/>
        </w:rPr>
        <w:t>.</w:t>
      </w:r>
    </w:p>
    <w:p w:rsidR="00B23CCA" w:rsidRPr="00115561" w:rsidRDefault="00B23CCA" w:rsidP="00115561">
      <w:pPr>
        <w:pStyle w:val="1"/>
        <w:numPr>
          <w:ilvl w:val="0"/>
          <w:numId w:val="2"/>
        </w:numPr>
        <w:ind w:left="0" w:firstLine="567"/>
        <w:jc w:val="both"/>
        <w:rPr>
          <w:b/>
        </w:rPr>
      </w:pPr>
      <w:r w:rsidRPr="00115561">
        <w:t>Метапредметные результаты</w:t>
      </w:r>
      <w:r w:rsidRPr="00115561">
        <w:rPr>
          <w:b/>
        </w:rPr>
        <w:t xml:space="preserve">: </w:t>
      </w:r>
      <w:r w:rsidRPr="00115561">
        <w:t>Стандартизированные материалы для промежуточной аттестации: 8 класс: Варианты 1-4 –М.; СПб.: Просвещение, 2019</w:t>
      </w:r>
    </w:p>
    <w:p w:rsidR="00B23CCA" w:rsidRPr="00115561" w:rsidRDefault="00B23CCA" w:rsidP="00115561">
      <w:pPr>
        <w:pStyle w:val="1"/>
        <w:numPr>
          <w:ilvl w:val="0"/>
          <w:numId w:val="2"/>
        </w:numPr>
        <w:ind w:left="0" w:firstLine="567"/>
        <w:jc w:val="both"/>
        <w:rPr>
          <w:b/>
        </w:rPr>
      </w:pPr>
      <w:r w:rsidRPr="00115561">
        <w:t>Е.А.Яровая. Алгебра. Формирование сам</w:t>
      </w:r>
      <w:r w:rsidR="00253BB2">
        <w:t>ооценки учебной деятельности. 8</w:t>
      </w:r>
      <w:r w:rsidRPr="00115561">
        <w:t xml:space="preserve"> класс. Учись учиться!/ Волгоград: Учитель, 2015.</w:t>
      </w:r>
    </w:p>
    <w:p w:rsidR="00574777" w:rsidRPr="00115561" w:rsidRDefault="00574777" w:rsidP="00115561">
      <w:pPr>
        <w:pStyle w:val="1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567"/>
        <w:jc w:val="both"/>
      </w:pPr>
      <w:r w:rsidRPr="00115561">
        <w:t>В.И.Жохов. Математический тренажер. 6 класс. Пособие для учителей и учащихся, Москв: Издательство Мнемоза, 2017</w:t>
      </w:r>
    </w:p>
    <w:p w:rsidR="00574777" w:rsidRPr="00115561" w:rsidRDefault="00574777" w:rsidP="00115561">
      <w:pPr>
        <w:pStyle w:val="1"/>
        <w:numPr>
          <w:ilvl w:val="0"/>
          <w:numId w:val="2"/>
        </w:numPr>
        <w:ind w:left="0" w:firstLine="567"/>
        <w:jc w:val="both"/>
        <w:rPr>
          <w:b/>
        </w:rPr>
      </w:pPr>
      <w:r w:rsidRPr="00115561">
        <w:t>М.А.Иченская Отдыхаем с математикой. Внеклассная работа по математике в 5-11 классах– Волгоград: Учитель, 2008.</w:t>
      </w:r>
    </w:p>
    <w:p w:rsidR="00574777" w:rsidRPr="00115561" w:rsidRDefault="00574777" w:rsidP="00115561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  <w:rPr>
          <w:color w:val="000000"/>
        </w:rPr>
      </w:pPr>
    </w:p>
    <w:p w:rsidR="00574777" w:rsidRPr="00115561" w:rsidRDefault="00574777" w:rsidP="00115561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  <w:rPr>
          <w:color w:val="000000"/>
        </w:rPr>
      </w:pPr>
    </w:p>
    <w:p w:rsidR="00574777" w:rsidRPr="00FB45C6" w:rsidRDefault="00321349" w:rsidP="00115561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  <w:rPr>
          <w:b/>
        </w:rPr>
      </w:pPr>
      <w:r w:rsidRPr="00FB45C6">
        <w:rPr>
          <w:b/>
        </w:rPr>
        <w:t>Т</w:t>
      </w:r>
      <w:r w:rsidR="00D41D1C" w:rsidRPr="00FB45C6">
        <w:rPr>
          <w:b/>
        </w:rPr>
        <w:t>аблицы по алгебре для 8</w:t>
      </w:r>
      <w:r w:rsidR="00A60252" w:rsidRPr="00FB45C6">
        <w:rPr>
          <w:b/>
        </w:rPr>
        <w:t xml:space="preserve"> классов:</w:t>
      </w:r>
    </w:p>
    <w:p w:rsidR="00253BB2" w:rsidRPr="00FB45C6" w:rsidRDefault="00253BB2" w:rsidP="00115561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  <w:rPr>
          <w:b/>
        </w:rPr>
      </w:pPr>
    </w:p>
    <w:p w:rsidR="00253BB2" w:rsidRPr="00FB45C6" w:rsidRDefault="00253BB2" w:rsidP="00253BB2">
      <w:pPr>
        <w:pStyle w:val="af0"/>
        <w:numPr>
          <w:ilvl w:val="0"/>
          <w:numId w:val="14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</w:rPr>
      </w:pPr>
      <w:r w:rsidRPr="00FB45C6">
        <w:rPr>
          <w:rFonts w:ascii="Times New Roman" w:eastAsia="Times New Roman" w:hAnsi="Times New Roman" w:cs="Times New Roman"/>
        </w:rPr>
        <w:t>Выражения. Преобразование выражений.</w:t>
      </w:r>
    </w:p>
    <w:p w:rsidR="00253BB2" w:rsidRPr="00FB45C6" w:rsidRDefault="00253BB2" w:rsidP="00253BB2">
      <w:pPr>
        <w:pStyle w:val="af0"/>
        <w:numPr>
          <w:ilvl w:val="0"/>
          <w:numId w:val="14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</w:rPr>
      </w:pPr>
      <w:r w:rsidRPr="00FB45C6">
        <w:rPr>
          <w:rFonts w:ascii="Times New Roman" w:eastAsia="Times New Roman" w:hAnsi="Times New Roman" w:cs="Times New Roman"/>
        </w:rPr>
        <w:t>Рациональные дроби.</w:t>
      </w:r>
    </w:p>
    <w:p w:rsidR="00253BB2" w:rsidRPr="00FB45C6" w:rsidRDefault="00253BB2" w:rsidP="00253BB2">
      <w:pPr>
        <w:pStyle w:val="af0"/>
        <w:numPr>
          <w:ilvl w:val="0"/>
          <w:numId w:val="14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</w:rPr>
      </w:pPr>
      <w:r w:rsidRPr="00FB45C6">
        <w:rPr>
          <w:rFonts w:ascii="Times New Roman" w:eastAsia="Times New Roman" w:hAnsi="Times New Roman" w:cs="Times New Roman"/>
        </w:rPr>
        <w:t>Квадрат суммы и квадрат разности. Разность квадратов. Сумма и разность кубов..</w:t>
      </w:r>
    </w:p>
    <w:p w:rsidR="00253BB2" w:rsidRPr="00FB45C6" w:rsidRDefault="00253BB2" w:rsidP="00253BB2">
      <w:pPr>
        <w:pStyle w:val="af0"/>
        <w:numPr>
          <w:ilvl w:val="0"/>
          <w:numId w:val="14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</w:rPr>
      </w:pPr>
      <w:r w:rsidRPr="00FB45C6">
        <w:rPr>
          <w:rFonts w:ascii="Times New Roman" w:eastAsia="Times New Roman" w:hAnsi="Times New Roman" w:cs="Times New Roman"/>
        </w:rPr>
        <w:t>Функция</w:t>
      </w:r>
      <w:r w:rsidRPr="00FB45C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B45C6">
        <w:rPr>
          <w:rFonts w:ascii="Times New Roman" w:hAnsi="Times New Roman"/>
        </w:rPr>
        <w:t>у =</w:t>
      </w:r>
      <w:r w:rsidRPr="00FB45C6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</m:t>
            </m:r>
          </m:den>
        </m:f>
      </m:oMath>
      <w:r w:rsidRPr="00FB45C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B45C6">
        <w:rPr>
          <w:rFonts w:ascii="Times New Roman" w:eastAsia="Times New Roman" w:hAnsi="Times New Roman" w:cs="Times New Roman"/>
          <w:sz w:val="24"/>
          <w:szCs w:val="24"/>
        </w:rPr>
        <w:t>, её свойства и график</w:t>
      </w:r>
      <w:r w:rsidRPr="00FB45C6">
        <w:rPr>
          <w:rFonts w:ascii="Times New Roman" w:eastAsia="Times New Roman" w:hAnsi="Times New Roman" w:cs="Times New Roman"/>
        </w:rPr>
        <w:t xml:space="preserve"> .</w:t>
      </w:r>
    </w:p>
    <w:p w:rsidR="00253BB2" w:rsidRPr="00FB45C6" w:rsidRDefault="00253BB2" w:rsidP="00253BB2">
      <w:pPr>
        <w:pStyle w:val="af0"/>
        <w:numPr>
          <w:ilvl w:val="0"/>
          <w:numId w:val="14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</w:rPr>
      </w:pPr>
      <w:r w:rsidRPr="00FB45C6">
        <w:rPr>
          <w:rFonts w:ascii="Times New Roman" w:eastAsia="Times New Roman" w:hAnsi="Times New Roman" w:cs="Times New Roman"/>
        </w:rPr>
        <w:t>Свойства арифметического корня.Решение квадратных уравнений</w:t>
      </w:r>
    </w:p>
    <w:p w:rsidR="00253BB2" w:rsidRPr="00FB45C6" w:rsidRDefault="00253BB2" w:rsidP="00253BB2">
      <w:pPr>
        <w:pStyle w:val="af0"/>
        <w:numPr>
          <w:ilvl w:val="0"/>
          <w:numId w:val="14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</w:rPr>
      </w:pPr>
      <w:r w:rsidRPr="00FB45C6">
        <w:rPr>
          <w:rFonts w:ascii="Times New Roman" w:eastAsia="Times New Roman" w:hAnsi="Times New Roman" w:cs="Times New Roman"/>
        </w:rPr>
        <w:t>Теорема Виета</w:t>
      </w:r>
    </w:p>
    <w:p w:rsidR="00253BB2" w:rsidRPr="00FB45C6" w:rsidRDefault="00253BB2" w:rsidP="00253BB2">
      <w:pPr>
        <w:pStyle w:val="af0"/>
        <w:numPr>
          <w:ilvl w:val="0"/>
          <w:numId w:val="14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</w:rPr>
      </w:pPr>
      <w:r w:rsidRPr="00FB45C6">
        <w:rPr>
          <w:rFonts w:ascii="Times New Roman" w:eastAsia="Times New Roman" w:hAnsi="Times New Roman" w:cs="Times New Roman"/>
        </w:rPr>
        <w:t>Неравенства.</w:t>
      </w:r>
    </w:p>
    <w:p w:rsidR="00253BB2" w:rsidRPr="00FB45C6" w:rsidRDefault="00253BB2" w:rsidP="00253BB2">
      <w:pPr>
        <w:pStyle w:val="af0"/>
        <w:numPr>
          <w:ilvl w:val="0"/>
          <w:numId w:val="14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</w:rPr>
      </w:pPr>
      <w:r w:rsidRPr="00FB45C6">
        <w:rPr>
          <w:rFonts w:ascii="Times New Roman" w:eastAsia="Times New Roman" w:hAnsi="Times New Roman" w:cs="Times New Roman"/>
        </w:rPr>
        <w:t>Преобразование целых выражений..</w:t>
      </w:r>
    </w:p>
    <w:p w:rsidR="00253BB2" w:rsidRPr="00FB45C6" w:rsidRDefault="00253BB2" w:rsidP="00253BB2">
      <w:pPr>
        <w:pStyle w:val="af0"/>
        <w:numPr>
          <w:ilvl w:val="0"/>
          <w:numId w:val="14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</w:rPr>
      </w:pPr>
      <w:r w:rsidRPr="00FB45C6">
        <w:rPr>
          <w:rFonts w:ascii="Times New Roman" w:eastAsia="Times New Roman" w:hAnsi="Times New Roman" w:cs="Times New Roman"/>
        </w:rPr>
        <w:t>Решение систем неравенств..</w:t>
      </w:r>
    </w:p>
    <w:p w:rsidR="00253BB2" w:rsidRPr="00FB45C6" w:rsidRDefault="00253BB2" w:rsidP="00253BB2">
      <w:pPr>
        <w:pStyle w:val="af0"/>
        <w:numPr>
          <w:ilvl w:val="0"/>
          <w:numId w:val="14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</w:rPr>
      </w:pPr>
      <w:r w:rsidRPr="00FB45C6">
        <w:rPr>
          <w:rFonts w:ascii="Times New Roman" w:eastAsia="Times New Roman" w:hAnsi="Times New Roman" w:cs="Times New Roman"/>
        </w:rPr>
        <w:t>Уравнения с одной переменной.</w:t>
      </w:r>
    </w:p>
    <w:p w:rsidR="00FC0BC7" w:rsidRPr="00FB45C6" w:rsidRDefault="00253BB2" w:rsidP="00253BB2">
      <w:pPr>
        <w:pStyle w:val="af0"/>
        <w:numPr>
          <w:ilvl w:val="0"/>
          <w:numId w:val="14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</w:rPr>
      </w:pPr>
      <w:r w:rsidRPr="00FB45C6">
        <w:rPr>
          <w:rFonts w:ascii="Times New Roman" w:eastAsia="Times New Roman" w:hAnsi="Times New Roman" w:cs="Times New Roman"/>
        </w:rPr>
        <w:t>Формулы сокращенного умножения</w:t>
      </w:r>
    </w:p>
    <w:p w:rsidR="00574777" w:rsidRPr="00FB45C6" w:rsidRDefault="00574777" w:rsidP="00115561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</w:pPr>
    </w:p>
    <w:p w:rsidR="00574777" w:rsidRPr="00FB45C6" w:rsidRDefault="00A60252" w:rsidP="00115561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  <w:rPr>
          <w:b/>
        </w:rPr>
      </w:pPr>
      <w:r w:rsidRPr="00FB45C6">
        <w:rPr>
          <w:b/>
        </w:rPr>
        <w:t>Оборудование</w:t>
      </w:r>
    </w:p>
    <w:p w:rsidR="00A60252" w:rsidRPr="00115561" w:rsidRDefault="00A60252" w:rsidP="00115561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  <w:rPr>
          <w:b/>
          <w:color w:val="1F497D" w:themeColor="text2"/>
        </w:rPr>
      </w:pPr>
    </w:p>
    <w:p w:rsidR="00574777" w:rsidRPr="00115561" w:rsidRDefault="00574777" w:rsidP="00115561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</w:pPr>
      <w:r w:rsidRPr="00115561">
        <w:rPr>
          <w:color w:val="000000"/>
        </w:rPr>
        <w:t>комплект классных чертежных инструментов: линейка, транспортир, угольник (30°, 60°), угольник (45°, 45°), циркуль;</w:t>
      </w:r>
    </w:p>
    <w:p w:rsidR="00574777" w:rsidRPr="00115561" w:rsidRDefault="00574777" w:rsidP="0011556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777" w:rsidRPr="00115561" w:rsidRDefault="00574777" w:rsidP="00115561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15561">
        <w:rPr>
          <w:rFonts w:ascii="Times New Roman" w:hAnsi="Times New Roman" w:cs="Times New Roman"/>
          <w:sz w:val="24"/>
          <w:szCs w:val="24"/>
        </w:rPr>
        <w:t>компьютер, мультимедийный проектор.</w:t>
      </w:r>
    </w:p>
    <w:p w:rsidR="00574777" w:rsidRPr="00115561" w:rsidRDefault="00574777" w:rsidP="0011556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0252" w:rsidRPr="00115561" w:rsidRDefault="00A60252" w:rsidP="0011556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A60252" w:rsidRPr="00115561" w:rsidSect="0011343A">
          <w:footerReference w:type="default" r:id="rId12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574777" w:rsidRPr="0051671D" w:rsidRDefault="00574777" w:rsidP="0051671D">
      <w:pPr>
        <w:pStyle w:val="ParagraphStyle"/>
        <w:keepNext/>
        <w:spacing w:before="240" w:after="180"/>
        <w:ind w:left="360"/>
        <w:jc w:val="center"/>
        <w:outlineLvl w:val="1"/>
        <w:rPr>
          <w:rFonts w:ascii="Times New Roman" w:hAnsi="Times New Roman" w:cs="Times New Roman"/>
          <w:b/>
          <w:bCs/>
          <w:caps/>
        </w:rPr>
      </w:pPr>
      <w:r w:rsidRPr="0051671D">
        <w:rPr>
          <w:rFonts w:ascii="Times New Roman" w:hAnsi="Times New Roman" w:cs="Times New Roman"/>
          <w:b/>
          <w:bCs/>
          <w:caps/>
        </w:rPr>
        <w:lastRenderedPageBreak/>
        <w:t>Календарно-тематическое планирование</w:t>
      </w:r>
    </w:p>
    <w:tbl>
      <w:tblPr>
        <w:tblStyle w:val="a3"/>
        <w:tblW w:w="15316" w:type="dxa"/>
        <w:tblLayout w:type="fixed"/>
        <w:tblLook w:val="04A0"/>
      </w:tblPr>
      <w:tblGrid>
        <w:gridCol w:w="702"/>
        <w:gridCol w:w="1865"/>
        <w:gridCol w:w="3862"/>
        <w:gridCol w:w="483"/>
        <w:gridCol w:w="25"/>
        <w:gridCol w:w="4370"/>
        <w:gridCol w:w="992"/>
        <w:gridCol w:w="1035"/>
        <w:gridCol w:w="1035"/>
        <w:gridCol w:w="56"/>
        <w:gridCol w:w="891"/>
      </w:tblGrid>
      <w:tr w:rsidR="007B3299" w:rsidRPr="00115561" w:rsidTr="0008253C">
        <w:trPr>
          <w:trHeight w:val="653"/>
        </w:trPr>
        <w:tc>
          <w:tcPr>
            <w:tcW w:w="702" w:type="dxa"/>
            <w:vAlign w:val="center"/>
          </w:tcPr>
          <w:p w:rsidR="007B3299" w:rsidRPr="00115561" w:rsidRDefault="007B3299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№ урока</w:t>
            </w:r>
          </w:p>
          <w:p w:rsidR="007B3299" w:rsidRPr="00115561" w:rsidRDefault="007B3299" w:rsidP="00115561">
            <w:pPr>
              <w:pStyle w:val="ParagraphStyle"/>
              <w:keepNext/>
              <w:jc w:val="center"/>
              <w:outlineLvl w:val="1"/>
              <w:rPr>
                <w:rFonts w:ascii="Times New Roman" w:hAnsi="Times New Roman" w:cs="Times New Roman"/>
                <w:b/>
                <w:bCs/>
                <w:caps/>
              </w:rPr>
            </w:pPr>
            <w:r w:rsidRPr="0011556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865" w:type="dxa"/>
            <w:vAlign w:val="center"/>
          </w:tcPr>
          <w:p w:rsidR="007B3299" w:rsidRPr="00115561" w:rsidRDefault="007B3299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Тема урока</w:t>
            </w:r>
          </w:p>
          <w:p w:rsidR="007B3299" w:rsidRPr="00115561" w:rsidRDefault="007B3299" w:rsidP="00115561">
            <w:pPr>
              <w:pStyle w:val="ParagraphStyle"/>
              <w:keepNext/>
              <w:jc w:val="center"/>
              <w:outlineLvl w:val="1"/>
              <w:rPr>
                <w:rFonts w:ascii="Times New Roman" w:hAnsi="Times New Roman" w:cs="Times New Roman"/>
                <w:b/>
                <w:bCs/>
                <w:caps/>
              </w:rPr>
            </w:pPr>
            <w:r w:rsidRPr="00115561">
              <w:rPr>
                <w:rFonts w:ascii="Times New Roman" w:hAnsi="Times New Roman" w:cs="Times New Roman"/>
              </w:rPr>
              <w:t>(тип урока)</w:t>
            </w:r>
          </w:p>
        </w:tc>
        <w:tc>
          <w:tcPr>
            <w:tcW w:w="8740" w:type="dxa"/>
            <w:gridSpan w:val="4"/>
            <w:vAlign w:val="center"/>
          </w:tcPr>
          <w:p w:rsidR="007B3299" w:rsidRPr="00115561" w:rsidRDefault="007B3299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 xml:space="preserve">Характеристика </w:t>
            </w:r>
          </w:p>
          <w:p w:rsidR="007B3299" w:rsidRPr="00115561" w:rsidRDefault="007B3299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деятельности учащихся (на уровне учебных действий)</w:t>
            </w:r>
          </w:p>
        </w:tc>
        <w:tc>
          <w:tcPr>
            <w:tcW w:w="992" w:type="dxa"/>
            <w:vAlign w:val="center"/>
          </w:tcPr>
          <w:p w:rsidR="007B3299" w:rsidRPr="00115561" w:rsidRDefault="0051671D" w:rsidP="0051671D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</w:t>
            </w:r>
            <w:r w:rsidR="007B3299" w:rsidRPr="00115561">
              <w:rPr>
                <w:rFonts w:ascii="Times New Roman" w:hAnsi="Times New Roman" w:cs="Times New Roman"/>
              </w:rPr>
              <w:t>лан</w:t>
            </w:r>
            <w:r>
              <w:rPr>
                <w:rFonts w:ascii="Times New Roman" w:hAnsi="Times New Roman" w:cs="Times New Roman"/>
              </w:rPr>
              <w:t>у</w:t>
            </w:r>
            <w:r w:rsidR="007B3299" w:rsidRPr="0011556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35" w:type="dxa"/>
            <w:vAlign w:val="center"/>
          </w:tcPr>
          <w:p w:rsidR="0051671D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</w:t>
            </w:r>
            <w:r w:rsidR="007B3299" w:rsidRPr="00115561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>у</w:t>
            </w:r>
            <w:r w:rsidR="007B3299" w:rsidRPr="00115561">
              <w:rPr>
                <w:rFonts w:ascii="Times New Roman" w:hAnsi="Times New Roman" w:cs="Times New Roman"/>
              </w:rPr>
              <w:t xml:space="preserve"> </w:t>
            </w:r>
          </w:p>
          <w:p w:rsidR="007B3299" w:rsidRPr="00115561" w:rsidRDefault="007B3299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8 А</w:t>
            </w:r>
          </w:p>
        </w:tc>
        <w:tc>
          <w:tcPr>
            <w:tcW w:w="1035" w:type="dxa"/>
            <w:vAlign w:val="center"/>
          </w:tcPr>
          <w:p w:rsidR="0051671D" w:rsidRDefault="0051671D" w:rsidP="0051671D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</w:t>
            </w:r>
            <w:r w:rsidRPr="00115561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>у</w:t>
            </w:r>
            <w:r w:rsidRPr="00115561">
              <w:rPr>
                <w:rFonts w:ascii="Times New Roman" w:hAnsi="Times New Roman" w:cs="Times New Roman"/>
              </w:rPr>
              <w:t xml:space="preserve"> </w:t>
            </w:r>
          </w:p>
          <w:p w:rsidR="007B3299" w:rsidRPr="00115561" w:rsidRDefault="0051671D" w:rsidP="0051671D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 xml:space="preserve">8 </w:t>
            </w: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47" w:type="dxa"/>
            <w:gridSpan w:val="2"/>
            <w:vAlign w:val="center"/>
          </w:tcPr>
          <w:p w:rsidR="0051671D" w:rsidRDefault="0051671D" w:rsidP="0051671D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</w:t>
            </w:r>
            <w:r w:rsidRPr="00115561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>у</w:t>
            </w:r>
            <w:r w:rsidRPr="00115561">
              <w:rPr>
                <w:rFonts w:ascii="Times New Roman" w:hAnsi="Times New Roman" w:cs="Times New Roman"/>
              </w:rPr>
              <w:t xml:space="preserve"> </w:t>
            </w:r>
          </w:p>
          <w:p w:rsidR="007B3299" w:rsidRPr="00115561" w:rsidRDefault="0051671D" w:rsidP="0051671D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 xml:space="preserve">8 </w:t>
            </w: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A2194B" w:rsidRPr="00115561" w:rsidTr="0008253C">
        <w:trPr>
          <w:trHeight w:val="567"/>
        </w:trPr>
        <w:tc>
          <w:tcPr>
            <w:tcW w:w="15316" w:type="dxa"/>
            <w:gridSpan w:val="11"/>
            <w:vAlign w:val="center"/>
          </w:tcPr>
          <w:p w:rsidR="00A2194B" w:rsidRPr="00115561" w:rsidRDefault="00A2194B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  <w:b/>
              </w:rPr>
            </w:pPr>
            <w:r w:rsidRPr="00115561">
              <w:rPr>
                <w:rFonts w:ascii="Times New Roman" w:hAnsi="Times New Roman" w:cs="Times New Roman"/>
                <w:b/>
              </w:rPr>
              <w:t>Повторение (6 часов)</w:t>
            </w: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  <w:vAlign w:val="center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Повторение. Рациональные числа</w:t>
            </w:r>
          </w:p>
        </w:tc>
        <w:tc>
          <w:tcPr>
            <w:tcW w:w="8740" w:type="dxa"/>
            <w:gridSpan w:val="4"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Выполняют сложение, вычитание, умножение и деление натуральных чисел. Используют при вычислениях свойства умножения. Сравнивают, складывают и вычитают дроби с одинаковыми знаменателями. Заменяют неправильную дробь смешанным числом. Решают задачи на части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Находят значения выражений, содержащих десятичные дроби. Решают задачи на проценты. Выполняют действия с  рациональными числами</w:t>
            </w: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01.09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  <w:vAlign w:val="center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5" w:type="dxa"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Повторение. Линейное уравнение с одной переменной</w:t>
            </w:r>
          </w:p>
        </w:tc>
        <w:tc>
          <w:tcPr>
            <w:tcW w:w="8740" w:type="dxa"/>
            <w:gridSpan w:val="4"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>Распознаю</w:t>
            </w:r>
            <w:r w:rsidRPr="00115561">
              <w:rPr>
                <w:sz w:val="24"/>
                <w:szCs w:val="24"/>
              </w:rPr>
              <w:t>т  линейные уравнения.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Решают</w:t>
            </w:r>
            <w:r w:rsidRPr="00115561">
              <w:rPr>
                <w:rFonts w:ascii="Times New Roman" w:hAnsi="Times New Roman" w:cs="Times New Roman"/>
              </w:rPr>
              <w:t xml:space="preserve"> линейное уравнение в общем виде.</w:t>
            </w:r>
            <w:r w:rsidRPr="00115561">
              <w:rPr>
                <w:rFonts w:ascii="Times New Roman" w:hAnsi="Times New Roman" w:cs="Times New Roman"/>
                <w:i/>
              </w:rPr>
              <w:t xml:space="preserve"> Интерпретируют</w:t>
            </w:r>
            <w:r w:rsidRPr="00115561">
              <w:rPr>
                <w:rFonts w:ascii="Times New Roman" w:hAnsi="Times New Roman" w:cs="Times New Roman"/>
              </w:rPr>
              <w:t xml:space="preserve"> уравнение как математическую модель реальной ситуации. </w:t>
            </w:r>
            <w:r w:rsidRPr="00115561">
              <w:rPr>
                <w:rFonts w:ascii="Times New Roman" w:hAnsi="Times New Roman" w:cs="Times New Roman"/>
                <w:i/>
              </w:rPr>
              <w:t>Описывают</w:t>
            </w:r>
            <w:r w:rsidRPr="00115561">
              <w:rPr>
                <w:rFonts w:ascii="Times New Roman" w:hAnsi="Times New Roman" w:cs="Times New Roman"/>
              </w:rPr>
              <w:t xml:space="preserve"> схему решения текстовой задачи, применяют её для решения задач</w:t>
            </w: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  <w:vAlign w:val="center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65" w:type="dxa"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Повторение. Целые выражения</w:t>
            </w:r>
          </w:p>
        </w:tc>
        <w:tc>
          <w:tcPr>
            <w:tcW w:w="8740" w:type="dxa"/>
            <w:gridSpan w:val="4"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Преобразовывают</w:t>
            </w:r>
            <w:r w:rsidRPr="00115561">
              <w:rPr>
                <w:rFonts w:ascii="Times New Roman" w:hAnsi="Times New Roman" w:cs="Times New Roman"/>
              </w:rPr>
              <w:t xml:space="preserve">  выражения с использованием правила приведения подобных слагаемых, свойств степени с натуральным показателем, формул сокращенного умножения. Используют указанные преобразования в процессе, доказательства  тождеств.. Входное тестирование.</w:t>
            </w: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  <w:vAlign w:val="center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65" w:type="dxa"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Повторение. Функции</w:t>
            </w:r>
          </w:p>
        </w:tc>
        <w:tc>
          <w:tcPr>
            <w:tcW w:w="8740" w:type="dxa"/>
            <w:gridSpan w:val="4"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>Формулируют</w:t>
            </w:r>
            <w:r w:rsidRPr="00115561">
              <w:rPr>
                <w:sz w:val="24"/>
                <w:szCs w:val="24"/>
              </w:rPr>
              <w:t xml:space="preserve"> определение: линейной функции, прямой пропорциональности</w:t>
            </w:r>
            <w:r w:rsidRPr="00115561">
              <w:rPr>
                <w:sz w:val="24"/>
                <w:szCs w:val="24"/>
              </w:rPr>
              <w:cr/>
            </w:r>
            <w:r w:rsidRPr="00115561">
              <w:rPr>
                <w:i/>
                <w:sz w:val="24"/>
                <w:szCs w:val="24"/>
              </w:rPr>
              <w:t>Вычисляют</w:t>
            </w:r>
            <w:r w:rsidRPr="00115561">
              <w:rPr>
                <w:sz w:val="24"/>
                <w:szCs w:val="24"/>
              </w:rPr>
              <w:t xml:space="preserve"> значение функции по заданному значению аргумента. </w:t>
            </w:r>
          </w:p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>Составляют</w:t>
            </w:r>
            <w:r w:rsidRPr="00115561">
              <w:rPr>
                <w:sz w:val="24"/>
                <w:szCs w:val="24"/>
              </w:rPr>
              <w:t xml:space="preserve"> таблицы значений функции. 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Строят</w:t>
            </w:r>
            <w:r w:rsidRPr="00115561">
              <w:rPr>
                <w:rFonts w:ascii="Times New Roman" w:hAnsi="Times New Roman" w:cs="Times New Roman"/>
              </w:rPr>
              <w:t xml:space="preserve"> график линейной функции и прямой пропорциональности. </w:t>
            </w:r>
            <w:r w:rsidRPr="00115561">
              <w:rPr>
                <w:rFonts w:ascii="Times New Roman" w:hAnsi="Times New Roman" w:cs="Times New Roman"/>
                <w:i/>
              </w:rPr>
              <w:t>Описывают</w:t>
            </w:r>
            <w:r w:rsidRPr="00115561">
              <w:rPr>
                <w:rFonts w:ascii="Times New Roman" w:hAnsi="Times New Roman" w:cs="Times New Roman"/>
              </w:rPr>
              <w:t xml:space="preserve"> свойства этих функций.</w:t>
            </w: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  <w:vAlign w:val="center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65" w:type="dxa"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 xml:space="preserve">Повторение. Системы линейных уравнений </w:t>
            </w:r>
          </w:p>
        </w:tc>
        <w:tc>
          <w:tcPr>
            <w:tcW w:w="8740" w:type="dxa"/>
            <w:gridSpan w:val="4"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>Формулируют: определения</w:t>
            </w:r>
            <w:r w:rsidRPr="00115561">
              <w:rPr>
                <w:sz w:val="24"/>
                <w:szCs w:val="24"/>
              </w:rPr>
              <w:t>: решения системы уравнений с двумя переменными; что значит решить систему уравнений.</w:t>
            </w:r>
          </w:p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>Описывают</w:t>
            </w:r>
            <w:r w:rsidRPr="00115561">
              <w:rPr>
                <w:sz w:val="24"/>
                <w:szCs w:val="24"/>
              </w:rPr>
              <w:t>:  методы  решения системы двух уравнений с двумя переменными.</w:t>
            </w:r>
            <w:r w:rsidRPr="00115561">
              <w:rPr>
                <w:sz w:val="24"/>
                <w:szCs w:val="24"/>
              </w:rPr>
              <w:cr/>
            </w:r>
            <w:r w:rsidRPr="00115561">
              <w:rPr>
                <w:i/>
                <w:sz w:val="24"/>
                <w:szCs w:val="24"/>
              </w:rPr>
              <w:t>Решают</w:t>
            </w:r>
            <w:r w:rsidRPr="00115561">
              <w:rPr>
                <w:sz w:val="24"/>
                <w:szCs w:val="24"/>
              </w:rPr>
              <w:t xml:space="preserve"> системы двух линейных уравнений с двумя переменными различными </w:t>
            </w:r>
            <w:r w:rsidRPr="00115561">
              <w:rPr>
                <w:sz w:val="24"/>
                <w:szCs w:val="24"/>
              </w:rPr>
              <w:lastRenderedPageBreak/>
              <w:t>методами.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  <w:vAlign w:val="center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15561">
              <w:rPr>
                <w:rFonts w:ascii="Times New Roman" w:hAnsi="Times New Roman" w:cs="Times New Roman"/>
                <w:color w:val="FF0000"/>
              </w:rPr>
              <w:lastRenderedPageBreak/>
              <w:t>6</w:t>
            </w:r>
          </w:p>
        </w:tc>
        <w:tc>
          <w:tcPr>
            <w:tcW w:w="6235" w:type="dxa"/>
            <w:gridSpan w:val="4"/>
            <w:vAlign w:val="center"/>
          </w:tcPr>
          <w:p w:rsidR="0051671D" w:rsidRPr="0051671D" w:rsidRDefault="008B7E3B" w:rsidP="0011556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ВПР за курс 7 класса</w:t>
            </w:r>
          </w:p>
        </w:tc>
        <w:tc>
          <w:tcPr>
            <w:tcW w:w="4370" w:type="dxa"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Д</w:t>
            </w:r>
            <w:r w:rsidRPr="00115561">
              <w:rPr>
                <w:rFonts w:ascii="Times New Roman" w:hAnsi="Times New Roman" w:cs="Times New Roman"/>
                <w:i/>
              </w:rPr>
              <w:t>ействуют</w:t>
            </w:r>
            <w:r w:rsidRPr="00115561">
              <w:rPr>
                <w:rFonts w:ascii="Times New Roman" w:hAnsi="Times New Roman" w:cs="Times New Roman"/>
              </w:rPr>
              <w:t xml:space="preserve">  самостоятельно.  </w:t>
            </w:r>
            <w:r w:rsidRPr="00115561">
              <w:rPr>
                <w:rFonts w:ascii="Times New Roman" w:hAnsi="Times New Roman" w:cs="Times New Roman"/>
                <w:i/>
              </w:rPr>
              <w:t>Используют</w:t>
            </w:r>
            <w:r w:rsidRPr="00115561">
              <w:rPr>
                <w:rFonts w:ascii="Times New Roman" w:hAnsi="Times New Roman" w:cs="Times New Roman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15316" w:type="dxa"/>
            <w:gridSpan w:val="11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b/>
              </w:rPr>
              <w:t>Рациональные выражения (42 часов)</w:t>
            </w: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65" w:type="dxa"/>
            <w:vMerge w:val="restart"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sz w:val="24"/>
                <w:szCs w:val="24"/>
              </w:rPr>
              <w:t>Рациональные дроби</w:t>
            </w:r>
          </w:p>
        </w:tc>
        <w:tc>
          <w:tcPr>
            <w:tcW w:w="8740" w:type="dxa"/>
            <w:gridSpan w:val="4"/>
            <w:vMerge w:val="restart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Распознают</w:t>
            </w:r>
            <w:r w:rsidRPr="00115561">
              <w:rPr>
                <w:rFonts w:ascii="Times New Roman" w:hAnsi="Times New Roman" w:cs="Times New Roman"/>
              </w:rPr>
              <w:t xml:space="preserve"> </w:t>
            </w:r>
            <w:r w:rsidRPr="00115561">
              <w:rPr>
                <w:rFonts w:ascii="Times New Roman" w:hAnsi="Times New Roman" w:cs="Times New Roman"/>
                <w:lang w:eastAsia="en-US"/>
              </w:rPr>
              <w:t>целые рациональные выражения.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Выполняют</w:t>
            </w:r>
            <w:r w:rsidRPr="00115561">
              <w:rPr>
                <w:rFonts w:ascii="Times New Roman" w:hAnsi="Times New Roman" w:cs="Times New Roman"/>
              </w:rPr>
              <w:t xml:space="preserve"> преобразования выражений: приводят подобные слагаемые, раскрывают скобки. 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Находят</w:t>
            </w:r>
            <w:r w:rsidRPr="00115561">
              <w:rPr>
                <w:rFonts w:ascii="Times New Roman" w:hAnsi="Times New Roman" w:cs="Times New Roman"/>
              </w:rPr>
              <w:t xml:space="preserve"> значение рационального выражения при заданных значениях переменных, допустимые значения переменных, входящих в рациональное выражение </w:t>
            </w:r>
          </w:p>
          <w:p w:rsidR="0051671D" w:rsidRPr="00115561" w:rsidRDefault="0051671D" w:rsidP="00115561">
            <w:pPr>
              <w:pStyle w:val="ad"/>
              <w:rPr>
                <w:i/>
                <w:sz w:val="24"/>
                <w:szCs w:val="24"/>
                <w:lang w:eastAsia="en-US"/>
              </w:rPr>
            </w:pPr>
            <w:r w:rsidRPr="00115561">
              <w:rPr>
                <w:i/>
                <w:sz w:val="24"/>
                <w:szCs w:val="24"/>
                <w:lang w:eastAsia="en-US"/>
              </w:rPr>
              <w:t>Формулируют определения:</w:t>
            </w:r>
            <w:r w:rsidRPr="00115561">
              <w:rPr>
                <w:sz w:val="24"/>
                <w:szCs w:val="24"/>
                <w:lang w:eastAsia="en-US"/>
              </w:rPr>
              <w:t xml:space="preserve"> </w:t>
            </w:r>
          </w:p>
          <w:p w:rsidR="0051671D" w:rsidRPr="00115561" w:rsidRDefault="0051671D" w:rsidP="00115561">
            <w:pPr>
              <w:pStyle w:val="ad"/>
              <w:rPr>
                <w:sz w:val="24"/>
                <w:szCs w:val="24"/>
                <w:lang w:eastAsia="en-US"/>
              </w:rPr>
            </w:pPr>
            <w:r w:rsidRPr="00115561">
              <w:rPr>
                <w:sz w:val="24"/>
                <w:szCs w:val="24"/>
                <w:lang w:eastAsia="en-US"/>
              </w:rPr>
              <w:t>Дробное выражение, рациональное выражение, рациональная дробь, нулевой многочлен, допустимые значения переменной.</w:t>
            </w: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65" w:type="dxa"/>
            <w:vMerge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65" w:type="dxa"/>
            <w:vMerge w:val="restart"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sz w:val="24"/>
                <w:szCs w:val="24"/>
              </w:rPr>
              <w:t>Основное свойство рациональной дроби</w:t>
            </w:r>
          </w:p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8740" w:type="dxa"/>
            <w:gridSpan w:val="4"/>
            <w:vMerge w:val="restart"/>
            <w:vAlign w:val="center"/>
          </w:tcPr>
          <w:p w:rsidR="0051671D" w:rsidRPr="00115561" w:rsidRDefault="0051671D" w:rsidP="00115561">
            <w:pPr>
              <w:pStyle w:val="a4"/>
              <w:shd w:val="clear" w:color="auto" w:fill="F5F5F5"/>
              <w:spacing w:before="0" w:beforeAutospacing="0" w:after="0" w:afterAutospacing="0"/>
              <w:rPr>
                <w:i/>
                <w:iCs/>
                <w:color w:val="000000"/>
              </w:rPr>
            </w:pPr>
            <w:r w:rsidRPr="00115561">
              <w:rPr>
                <w:i/>
                <w:iCs/>
                <w:color w:val="000000"/>
              </w:rPr>
              <w:t xml:space="preserve">Формулируют </w:t>
            </w:r>
            <w:r w:rsidRPr="00115561">
              <w:rPr>
                <w:iCs/>
                <w:color w:val="000000"/>
              </w:rPr>
              <w:t>основное свойство рациональной дроби</w:t>
            </w:r>
          </w:p>
          <w:p w:rsidR="0051671D" w:rsidRPr="00115561" w:rsidRDefault="0051671D" w:rsidP="00115561">
            <w:pPr>
              <w:pStyle w:val="a4"/>
              <w:shd w:val="clear" w:color="auto" w:fill="F5F5F5"/>
              <w:spacing w:before="0" w:beforeAutospacing="0" w:after="0" w:afterAutospacing="0"/>
              <w:rPr>
                <w:color w:val="000000"/>
              </w:rPr>
            </w:pPr>
            <w:r w:rsidRPr="00115561">
              <w:rPr>
                <w:i/>
                <w:iCs/>
                <w:color w:val="000000"/>
              </w:rPr>
              <w:t xml:space="preserve">Сокращают и приводят </w:t>
            </w:r>
            <w:r w:rsidRPr="00115561">
              <w:rPr>
                <w:iCs/>
                <w:color w:val="000000"/>
              </w:rPr>
              <w:t>дроби к общему знаменателю</w:t>
            </w:r>
            <w:r w:rsidRPr="00115561">
              <w:rPr>
                <w:i/>
                <w:iCs/>
                <w:color w:val="000000"/>
              </w:rPr>
              <w:t xml:space="preserve">, находят </w:t>
            </w:r>
            <w:r w:rsidRPr="00115561">
              <w:rPr>
                <w:iCs/>
                <w:color w:val="000000"/>
              </w:rPr>
              <w:t>дополнительные множители.</w:t>
            </w:r>
          </w:p>
          <w:p w:rsidR="0051671D" w:rsidRPr="00115561" w:rsidRDefault="0051671D" w:rsidP="00115561">
            <w:pPr>
              <w:pStyle w:val="a4"/>
              <w:shd w:val="clear" w:color="auto" w:fill="F5F5F5"/>
              <w:spacing w:before="0" w:beforeAutospacing="0" w:after="0" w:afterAutospacing="0"/>
              <w:rPr>
                <w:i/>
                <w:iCs/>
                <w:color w:val="000000"/>
              </w:rPr>
            </w:pPr>
            <w:r w:rsidRPr="00115561">
              <w:rPr>
                <w:i/>
                <w:iCs/>
                <w:color w:val="000000"/>
              </w:rPr>
              <w:t xml:space="preserve">Уточняют понятия : </w:t>
            </w:r>
            <w:r w:rsidRPr="00115561">
              <w:rPr>
                <w:iCs/>
                <w:color w:val="000000"/>
              </w:rPr>
              <w:t>тождество, тождественно равные выражения.</w:t>
            </w:r>
          </w:p>
          <w:p w:rsidR="0051671D" w:rsidRPr="00115561" w:rsidRDefault="0051671D" w:rsidP="00115561">
            <w:pPr>
              <w:pStyle w:val="a4"/>
              <w:shd w:val="clear" w:color="auto" w:fill="F5F5F5"/>
              <w:spacing w:before="0" w:beforeAutospacing="0" w:after="0" w:afterAutospacing="0"/>
              <w:rPr>
                <w:color w:val="000000"/>
              </w:rPr>
            </w:pPr>
            <w:r w:rsidRPr="00115561">
              <w:rPr>
                <w:i/>
                <w:iCs/>
                <w:color w:val="000000"/>
              </w:rPr>
              <w:t xml:space="preserve">Решают </w:t>
            </w:r>
            <w:r w:rsidRPr="00115561">
              <w:rPr>
                <w:iCs/>
                <w:color w:val="000000"/>
              </w:rPr>
              <w:t>математические задачи, используя основное свойство дроби.</w:t>
            </w:r>
          </w:p>
          <w:p w:rsidR="0051671D" w:rsidRPr="00115561" w:rsidRDefault="0051671D" w:rsidP="00115561">
            <w:pPr>
              <w:pStyle w:val="a4"/>
              <w:shd w:val="clear" w:color="auto" w:fill="F5F5F5"/>
              <w:spacing w:before="0" w:beforeAutospacing="0" w:after="0" w:afterAutospacing="0"/>
            </w:pPr>
            <w:r w:rsidRPr="00115561">
              <w:rPr>
                <w:i/>
                <w:color w:val="000000"/>
              </w:rPr>
              <w:t>Выполняют</w:t>
            </w:r>
            <w:r w:rsidRPr="00115561">
              <w:rPr>
                <w:color w:val="000000"/>
              </w:rPr>
              <w:t xml:space="preserve"> тождественные преобразования рациональных выражений</w:t>
            </w: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65" w:type="dxa"/>
            <w:vMerge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65" w:type="dxa"/>
            <w:vMerge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65" w:type="dxa"/>
            <w:vMerge w:val="restart"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sz w:val="24"/>
                <w:szCs w:val="24"/>
              </w:rPr>
              <w:t>Сложение и вычитание рациональных дробей с одинаковыми знаменателями</w:t>
            </w:r>
          </w:p>
        </w:tc>
        <w:tc>
          <w:tcPr>
            <w:tcW w:w="8740" w:type="dxa"/>
            <w:gridSpan w:val="4"/>
            <w:vMerge w:val="restart"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Формулируют</w:t>
            </w:r>
            <w:r w:rsidRPr="00115561">
              <w:rPr>
                <w:rFonts w:ascii="Times New Roman" w:hAnsi="Times New Roman" w:cs="Times New Roman"/>
              </w:rPr>
              <w:t xml:space="preserve"> правило сложения и вычитания дробей с одинаковыми знаменателями.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Решают</w:t>
            </w:r>
            <w:r w:rsidRPr="00115561">
              <w:rPr>
                <w:rFonts w:ascii="Times New Roman" w:hAnsi="Times New Roman" w:cs="Times New Roman"/>
              </w:rPr>
              <w:t xml:space="preserve"> математические задачи, используя сложение и вычитание дробей с одинаковыми знаменателями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  <w:color w:val="000000"/>
              </w:rPr>
              <w:t>Выполняют</w:t>
            </w:r>
            <w:r w:rsidRPr="00115561">
              <w:rPr>
                <w:rFonts w:ascii="Times New Roman" w:hAnsi="Times New Roman" w:cs="Times New Roman"/>
                <w:color w:val="000000"/>
              </w:rPr>
              <w:t xml:space="preserve"> тождественные преобразования рациональных выражений</w:t>
            </w: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65" w:type="dxa"/>
            <w:vMerge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8740" w:type="dxa"/>
            <w:gridSpan w:val="4"/>
            <w:vMerge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337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14</w:t>
            </w:r>
          </w:p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vMerge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8740" w:type="dxa"/>
            <w:gridSpan w:val="4"/>
            <w:vMerge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865" w:type="dxa"/>
            <w:vMerge w:val="restart"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sz w:val="24"/>
                <w:szCs w:val="24"/>
              </w:rPr>
              <w:t>Сложение и вычитание рациональных дробей с разными знаменателями</w:t>
            </w:r>
          </w:p>
        </w:tc>
        <w:tc>
          <w:tcPr>
            <w:tcW w:w="8740" w:type="dxa"/>
            <w:gridSpan w:val="4"/>
            <w:vMerge w:val="restart"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Формулируют</w:t>
            </w:r>
            <w:r w:rsidRPr="00115561">
              <w:rPr>
                <w:rFonts w:ascii="Times New Roman" w:hAnsi="Times New Roman" w:cs="Times New Roman"/>
              </w:rPr>
              <w:t xml:space="preserve"> правило сложения и вычитания дробей с разными  знаменателями.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Находят</w:t>
            </w:r>
            <w:r w:rsidRPr="00115561">
              <w:rPr>
                <w:rFonts w:ascii="Times New Roman" w:hAnsi="Times New Roman" w:cs="Times New Roman"/>
              </w:rPr>
              <w:t xml:space="preserve"> общий знаменатель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Решают</w:t>
            </w:r>
            <w:r w:rsidRPr="00115561">
              <w:rPr>
                <w:rFonts w:ascii="Times New Roman" w:hAnsi="Times New Roman" w:cs="Times New Roman"/>
              </w:rPr>
              <w:t xml:space="preserve"> математические задачи, используя сложение и вычитание дробей с одинаковыми знаменателями</w:t>
            </w:r>
          </w:p>
          <w:p w:rsidR="0051671D" w:rsidRPr="00115561" w:rsidRDefault="0051671D" w:rsidP="00115561">
            <w:pPr>
              <w:pStyle w:val="a4"/>
              <w:shd w:val="clear" w:color="auto" w:fill="F5F5F5"/>
              <w:spacing w:before="0" w:beforeAutospacing="0" w:after="0" w:afterAutospacing="0"/>
            </w:pPr>
            <w:r w:rsidRPr="00115561">
              <w:rPr>
                <w:i/>
                <w:color w:val="000000"/>
              </w:rPr>
              <w:t>Выполняют</w:t>
            </w:r>
            <w:r w:rsidRPr="00115561">
              <w:rPr>
                <w:color w:val="000000"/>
              </w:rPr>
              <w:t xml:space="preserve"> тождественные преобразования рациональных выражений</w:t>
            </w: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15561">
              <w:rPr>
                <w:rFonts w:ascii="Times New Roman" w:hAnsi="Times New Roman" w:cs="Times New Roman"/>
                <w:color w:val="FF0000"/>
              </w:rPr>
              <w:t>21</w:t>
            </w:r>
          </w:p>
        </w:tc>
        <w:tc>
          <w:tcPr>
            <w:tcW w:w="5727" w:type="dxa"/>
            <w:gridSpan w:val="2"/>
          </w:tcPr>
          <w:p w:rsidR="0051671D" w:rsidRPr="004F0F08" w:rsidRDefault="0051671D" w:rsidP="00115561">
            <w:pPr>
              <w:rPr>
                <w:b/>
                <w:sz w:val="24"/>
                <w:szCs w:val="24"/>
              </w:rPr>
            </w:pPr>
            <w:r w:rsidRPr="004F0F08">
              <w:rPr>
                <w:b/>
                <w:sz w:val="24"/>
                <w:szCs w:val="24"/>
              </w:rPr>
              <w:t>Контрольная работа № 1 по теме  «Сложение и вычитание рациональных дробей»</w:t>
            </w:r>
          </w:p>
        </w:tc>
        <w:tc>
          <w:tcPr>
            <w:tcW w:w="4878" w:type="dxa"/>
            <w:gridSpan w:val="3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Д</w:t>
            </w:r>
            <w:r w:rsidRPr="00115561">
              <w:rPr>
                <w:rFonts w:ascii="Times New Roman" w:hAnsi="Times New Roman" w:cs="Times New Roman"/>
                <w:i/>
              </w:rPr>
              <w:t>ействуют</w:t>
            </w:r>
            <w:r w:rsidRPr="00115561">
              <w:rPr>
                <w:rFonts w:ascii="Times New Roman" w:hAnsi="Times New Roman" w:cs="Times New Roman"/>
              </w:rPr>
              <w:t xml:space="preserve">  самостоятельно.  </w:t>
            </w:r>
            <w:r w:rsidRPr="00115561">
              <w:rPr>
                <w:rFonts w:ascii="Times New Roman" w:hAnsi="Times New Roman" w:cs="Times New Roman"/>
                <w:i/>
              </w:rPr>
              <w:t>Используют</w:t>
            </w:r>
            <w:r w:rsidRPr="00115561">
              <w:rPr>
                <w:rFonts w:ascii="Times New Roman" w:hAnsi="Times New Roman" w:cs="Times New Roman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65" w:type="dxa"/>
            <w:vMerge w:val="restart"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sz w:val="24"/>
                <w:szCs w:val="24"/>
              </w:rPr>
              <w:t>Умножение и деление рациональных дробей. Возведение рациональной дроби в степень.</w:t>
            </w:r>
          </w:p>
        </w:tc>
        <w:tc>
          <w:tcPr>
            <w:tcW w:w="8740" w:type="dxa"/>
            <w:gridSpan w:val="4"/>
            <w:vMerge w:val="restart"/>
            <w:vAlign w:val="center"/>
          </w:tcPr>
          <w:p w:rsidR="0051671D" w:rsidRPr="00115561" w:rsidRDefault="0051671D" w:rsidP="0011556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 xml:space="preserve">Формулируют </w:t>
            </w:r>
            <w:r w:rsidRPr="00115561">
              <w:rPr>
                <w:i/>
                <w:iCs/>
                <w:color w:val="000000"/>
                <w:sz w:val="24"/>
                <w:szCs w:val="24"/>
              </w:rPr>
              <w:t>определения:</w:t>
            </w:r>
            <w:r w:rsidRPr="00115561">
              <w:rPr>
                <w:color w:val="000000"/>
                <w:sz w:val="24"/>
                <w:szCs w:val="24"/>
              </w:rPr>
              <w:t> умножение и деление рациональных дробей</w:t>
            </w:r>
          </w:p>
          <w:p w:rsidR="0051671D" w:rsidRPr="00115561" w:rsidRDefault="0051671D" w:rsidP="00115561">
            <w:pPr>
              <w:rPr>
                <w:color w:val="000000"/>
                <w:sz w:val="24"/>
                <w:szCs w:val="24"/>
              </w:rPr>
            </w:pPr>
            <w:r w:rsidRPr="00115561">
              <w:rPr>
                <w:i/>
                <w:iCs/>
                <w:color w:val="000000"/>
                <w:sz w:val="24"/>
                <w:szCs w:val="24"/>
              </w:rPr>
              <w:t>Описывают  свойства</w:t>
            </w:r>
            <w:r w:rsidRPr="00115561">
              <w:rPr>
                <w:color w:val="000000"/>
                <w:sz w:val="24"/>
                <w:szCs w:val="24"/>
              </w:rPr>
              <w:t>: возведения рациональной дроби в степень.</w:t>
            </w:r>
          </w:p>
          <w:p w:rsidR="0051671D" w:rsidRPr="00115561" w:rsidRDefault="0051671D" w:rsidP="0011556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15561">
              <w:rPr>
                <w:i/>
                <w:iCs/>
                <w:color w:val="000000"/>
                <w:sz w:val="24"/>
                <w:szCs w:val="24"/>
              </w:rPr>
              <w:t>Доказывают </w:t>
            </w:r>
            <w:r w:rsidRPr="00115561">
              <w:rPr>
                <w:color w:val="000000"/>
                <w:sz w:val="24"/>
                <w:szCs w:val="24"/>
              </w:rPr>
              <w:t>свойства степени с целым показателем.</w:t>
            </w:r>
          </w:p>
          <w:p w:rsidR="0051671D" w:rsidRPr="00115561" w:rsidRDefault="0051671D" w:rsidP="00115561">
            <w:pPr>
              <w:pStyle w:val="a4"/>
              <w:shd w:val="clear" w:color="auto" w:fill="F5F5F5"/>
              <w:spacing w:before="0" w:beforeAutospacing="0" w:after="0" w:afterAutospacing="0"/>
              <w:rPr>
                <w:color w:val="000000"/>
              </w:rPr>
            </w:pPr>
            <w:r w:rsidRPr="00115561">
              <w:rPr>
                <w:i/>
                <w:iCs/>
                <w:color w:val="000000"/>
              </w:rPr>
              <w:t>Применяют </w:t>
            </w:r>
            <w:r w:rsidRPr="00115561">
              <w:rPr>
                <w:color w:val="000000"/>
              </w:rPr>
              <w:t>основное свойство рациональной дроби для сокращения и преобразования дробей.</w:t>
            </w:r>
          </w:p>
          <w:p w:rsidR="0051671D" w:rsidRPr="00115561" w:rsidRDefault="0051671D" w:rsidP="00115561">
            <w:pPr>
              <w:pStyle w:val="a4"/>
              <w:shd w:val="clear" w:color="auto" w:fill="F5F5F5"/>
              <w:spacing w:before="0" w:beforeAutospacing="0" w:after="0" w:afterAutospacing="0"/>
              <w:rPr>
                <w:color w:val="000000"/>
              </w:rPr>
            </w:pPr>
            <w:r w:rsidRPr="00115561">
              <w:rPr>
                <w:i/>
                <w:color w:val="000000"/>
              </w:rPr>
              <w:t>Выполняют</w:t>
            </w:r>
            <w:r w:rsidRPr="00115561">
              <w:rPr>
                <w:color w:val="000000"/>
              </w:rPr>
              <w:t xml:space="preserve"> тождественные преобразования рациональных выражений.</w:t>
            </w:r>
          </w:p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65" w:type="dxa"/>
            <w:vMerge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8740" w:type="dxa"/>
            <w:gridSpan w:val="4"/>
            <w:vMerge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65" w:type="dxa"/>
            <w:vMerge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8740" w:type="dxa"/>
            <w:gridSpan w:val="4"/>
            <w:vMerge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65" w:type="dxa"/>
            <w:vMerge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8740" w:type="dxa"/>
            <w:gridSpan w:val="4"/>
            <w:vMerge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65" w:type="dxa"/>
            <w:vMerge w:val="restart"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sz w:val="24"/>
                <w:szCs w:val="24"/>
              </w:rPr>
              <w:t>Тождественные преобразования рациональных уравнений</w:t>
            </w:r>
          </w:p>
        </w:tc>
        <w:tc>
          <w:tcPr>
            <w:tcW w:w="8740" w:type="dxa"/>
            <w:gridSpan w:val="4"/>
            <w:vMerge w:val="restart"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>Формулируют: алгоритм тождественного преобразования выражения</w:t>
            </w:r>
            <w:r w:rsidRPr="00115561">
              <w:rPr>
                <w:sz w:val="24"/>
                <w:szCs w:val="24"/>
              </w:rPr>
              <w:t xml:space="preserve"> </w:t>
            </w:r>
            <w:r w:rsidRPr="00115561">
              <w:rPr>
                <w:sz w:val="24"/>
                <w:szCs w:val="24"/>
              </w:rPr>
              <w:cr/>
            </w:r>
            <w:r w:rsidRPr="00115561">
              <w:rPr>
                <w:i/>
                <w:sz w:val="24"/>
                <w:szCs w:val="24"/>
              </w:rPr>
              <w:t>Выполняют</w:t>
            </w:r>
            <w:r w:rsidRPr="00115561">
              <w:rPr>
                <w:sz w:val="24"/>
                <w:szCs w:val="24"/>
              </w:rPr>
              <w:t xml:space="preserve"> арифметические действия с рациональными дробями, самостоятельно определяют нужные приемы и порядок их применения</w:t>
            </w:r>
          </w:p>
          <w:p w:rsidR="0051671D" w:rsidRPr="00115561" w:rsidRDefault="0051671D" w:rsidP="00115561">
            <w:pPr>
              <w:rPr>
                <w:i/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>Преобразуют</w:t>
            </w:r>
            <w:r w:rsidRPr="00115561">
              <w:rPr>
                <w:sz w:val="24"/>
                <w:szCs w:val="24"/>
              </w:rPr>
              <w:t xml:space="preserve"> рациональные выражения как по действиям, так и цепочкой.</w:t>
            </w:r>
          </w:p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lastRenderedPageBreak/>
              <w:t>Используют</w:t>
            </w:r>
            <w:r w:rsidRPr="00115561">
              <w:rPr>
                <w:sz w:val="24"/>
                <w:szCs w:val="24"/>
              </w:rPr>
              <w:t xml:space="preserve">  приобретенные умения в процессе выполнения заданий ОГЭ.</w:t>
            </w: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07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0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51671D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167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727" w:type="dxa"/>
            <w:gridSpan w:val="2"/>
          </w:tcPr>
          <w:p w:rsidR="0051671D" w:rsidRPr="0051671D" w:rsidRDefault="0051671D" w:rsidP="00115561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</w:rPr>
            </w:pPr>
            <w:r w:rsidRPr="0051671D">
              <w:rPr>
                <w:rFonts w:ascii="Times New Roman" w:hAnsi="Times New Roman" w:cs="Times New Roman"/>
                <w:b/>
              </w:rPr>
              <w:t>Контрольная работа № 2 по теме «Тождественные преобразования рациональных дробей»</w:t>
            </w:r>
          </w:p>
        </w:tc>
        <w:tc>
          <w:tcPr>
            <w:tcW w:w="4878" w:type="dxa"/>
            <w:gridSpan w:val="3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Д</w:t>
            </w:r>
            <w:r w:rsidRPr="00115561">
              <w:rPr>
                <w:rFonts w:ascii="Times New Roman" w:hAnsi="Times New Roman" w:cs="Times New Roman"/>
                <w:i/>
              </w:rPr>
              <w:t>ействуют</w:t>
            </w:r>
            <w:r w:rsidRPr="00115561">
              <w:rPr>
                <w:rFonts w:ascii="Times New Roman" w:hAnsi="Times New Roman" w:cs="Times New Roman"/>
              </w:rPr>
              <w:t xml:space="preserve">  самостоятельно.  </w:t>
            </w:r>
            <w:r w:rsidRPr="00115561">
              <w:rPr>
                <w:rFonts w:ascii="Times New Roman" w:hAnsi="Times New Roman" w:cs="Times New Roman"/>
                <w:i/>
              </w:rPr>
              <w:t>Используют</w:t>
            </w:r>
            <w:r w:rsidRPr="00115561">
              <w:rPr>
                <w:rFonts w:ascii="Times New Roman" w:hAnsi="Times New Roman" w:cs="Times New Roman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65" w:type="dxa"/>
            <w:vMerge w:val="restart"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115561">
              <w:rPr>
                <w:rFonts w:ascii="Times New Roman" w:hAnsi="Times New Roman" w:cs="Times New Roman"/>
              </w:rPr>
              <w:t>Равносильные уравнения. Рациональные уравнения</w:t>
            </w:r>
          </w:p>
        </w:tc>
        <w:tc>
          <w:tcPr>
            <w:tcW w:w="8740" w:type="dxa"/>
            <w:gridSpan w:val="4"/>
            <w:vMerge w:val="restart"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>Формулируют понятия</w:t>
            </w:r>
            <w:r w:rsidRPr="00115561">
              <w:rPr>
                <w:sz w:val="24"/>
                <w:szCs w:val="24"/>
              </w:rPr>
              <w:t>: равносильные уравнения, свойства равносильных уравнений, условия равенства дроби нулю;</w:t>
            </w:r>
            <w:r w:rsidRPr="00115561">
              <w:rPr>
                <w:sz w:val="24"/>
                <w:szCs w:val="24"/>
              </w:rPr>
              <w:cr/>
            </w:r>
            <w:r w:rsidRPr="00115561">
              <w:rPr>
                <w:i/>
                <w:sz w:val="24"/>
                <w:szCs w:val="24"/>
              </w:rPr>
              <w:t>Решают</w:t>
            </w:r>
            <w:r w:rsidRPr="00115561">
              <w:rPr>
                <w:sz w:val="24"/>
                <w:szCs w:val="24"/>
              </w:rPr>
              <w:t xml:space="preserve"> рациональные уравнения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Используют</w:t>
            </w:r>
            <w:r w:rsidRPr="00115561">
              <w:rPr>
                <w:rFonts w:ascii="Times New Roman" w:hAnsi="Times New Roman" w:cs="Times New Roman"/>
              </w:rPr>
              <w:t xml:space="preserve"> полученные умения для текстовых задач.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65" w:type="dxa"/>
            <w:vMerge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1671D" w:rsidRPr="00365428" w:rsidRDefault="0051671D" w:rsidP="0051671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  <w:vAlign w:val="center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65" w:type="dxa"/>
            <w:vMerge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1671D" w:rsidRPr="00365428" w:rsidRDefault="0051671D" w:rsidP="0051671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65" w:type="dxa"/>
            <w:vMerge w:val="restart"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115561">
              <w:rPr>
                <w:rFonts w:ascii="Times New Roman" w:hAnsi="Times New Roman" w:cs="Times New Roman"/>
              </w:rPr>
              <w:t>Степень с целым отрицательным показателем</w:t>
            </w:r>
          </w:p>
        </w:tc>
        <w:tc>
          <w:tcPr>
            <w:tcW w:w="8740" w:type="dxa"/>
            <w:gridSpan w:val="4"/>
            <w:vMerge w:val="restart"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>Формулируют понятия</w:t>
            </w:r>
            <w:r w:rsidRPr="00115561">
              <w:rPr>
                <w:sz w:val="24"/>
                <w:szCs w:val="24"/>
              </w:rPr>
              <w:t>: степень с целым отрицательным показателем, степень с нулевым показателем;</w:t>
            </w:r>
            <w:r w:rsidRPr="00115561">
              <w:rPr>
                <w:sz w:val="24"/>
                <w:szCs w:val="24"/>
              </w:rPr>
              <w:cr/>
            </w:r>
            <w:r w:rsidRPr="00115561">
              <w:rPr>
                <w:i/>
                <w:sz w:val="24"/>
                <w:szCs w:val="24"/>
              </w:rPr>
              <w:t>Представляют</w:t>
            </w:r>
            <w:r w:rsidRPr="00115561">
              <w:rPr>
                <w:sz w:val="24"/>
                <w:szCs w:val="24"/>
              </w:rPr>
              <w:t xml:space="preserve"> степень в виде дроби и дробь в виде степени.</w:t>
            </w:r>
          </w:p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>Вычисляют</w:t>
            </w:r>
            <w:r w:rsidRPr="00115561">
              <w:rPr>
                <w:sz w:val="24"/>
                <w:szCs w:val="24"/>
              </w:rPr>
              <w:t xml:space="preserve"> значение выражения и преобразовывают выражение, содержащее степени с целым отрицательным показателем</w:t>
            </w:r>
          </w:p>
          <w:p w:rsidR="0051671D" w:rsidRPr="00115561" w:rsidRDefault="0051671D" w:rsidP="00115561">
            <w:pPr>
              <w:rPr>
                <w:color w:val="000000"/>
                <w:sz w:val="24"/>
                <w:szCs w:val="24"/>
                <w:shd w:val="clear" w:color="auto" w:fill="F5F5F5"/>
              </w:rPr>
            </w:pPr>
            <w:r w:rsidRPr="00115561">
              <w:rPr>
                <w:i/>
                <w:iCs/>
                <w:color w:val="000000"/>
                <w:sz w:val="24"/>
                <w:szCs w:val="24"/>
                <w:shd w:val="clear" w:color="auto" w:fill="F5F5F5"/>
              </w:rPr>
              <w:t>Решают </w:t>
            </w:r>
            <w:r w:rsidRPr="00115561">
              <w:rPr>
                <w:color w:val="000000"/>
                <w:sz w:val="24"/>
                <w:szCs w:val="24"/>
                <w:shd w:val="clear" w:color="auto" w:fill="F5F5F5"/>
              </w:rPr>
              <w:t>уравнения с переменной в знаменателе дроби.</w:t>
            </w:r>
          </w:p>
          <w:p w:rsidR="0051671D" w:rsidRPr="00115561" w:rsidRDefault="0051671D" w:rsidP="00115561">
            <w:pPr>
              <w:rPr>
                <w:color w:val="000000"/>
                <w:sz w:val="24"/>
                <w:szCs w:val="24"/>
                <w:shd w:val="clear" w:color="auto" w:fill="F5F5F5"/>
              </w:rPr>
            </w:pPr>
            <w:r w:rsidRPr="00115561">
              <w:rPr>
                <w:i/>
                <w:iCs/>
                <w:color w:val="000000"/>
                <w:sz w:val="24"/>
                <w:szCs w:val="24"/>
                <w:shd w:val="clear" w:color="auto" w:fill="F5F5F5"/>
              </w:rPr>
              <w:t>Записывают </w:t>
            </w:r>
            <w:r w:rsidRPr="00115561">
              <w:rPr>
                <w:color w:val="000000"/>
                <w:sz w:val="24"/>
                <w:szCs w:val="24"/>
                <w:shd w:val="clear" w:color="auto" w:fill="F5F5F5"/>
              </w:rPr>
              <w:t>числа в стандартном виде.</w:t>
            </w:r>
          </w:p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color w:val="000000"/>
                <w:sz w:val="24"/>
                <w:szCs w:val="24"/>
                <w:shd w:val="clear" w:color="auto" w:fill="F5F5F5"/>
              </w:rPr>
              <w:t>Сравнивают</w:t>
            </w:r>
            <w:r w:rsidRPr="00115561">
              <w:rPr>
                <w:color w:val="000000"/>
                <w:sz w:val="24"/>
                <w:szCs w:val="24"/>
                <w:shd w:val="clear" w:color="auto" w:fill="F5F5F5"/>
              </w:rPr>
              <w:t xml:space="preserve"> числа, записанные в стандартном виде.</w:t>
            </w: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  <w:vAlign w:val="center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65" w:type="dxa"/>
            <w:vMerge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  <w:vAlign w:val="center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65" w:type="dxa"/>
            <w:vMerge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  <w:vAlign w:val="center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865" w:type="dxa"/>
            <w:vMerge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365428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  <w:vAlign w:val="center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38</w:t>
            </w:r>
          </w:p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vMerge w:val="restart"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115561">
              <w:rPr>
                <w:rFonts w:ascii="Times New Roman" w:hAnsi="Times New Roman" w:cs="Times New Roman"/>
                <w:iCs/>
              </w:rPr>
              <w:t>Свойства степени с целым показателем</w:t>
            </w:r>
          </w:p>
        </w:tc>
        <w:tc>
          <w:tcPr>
            <w:tcW w:w="8740" w:type="dxa"/>
            <w:gridSpan w:val="4"/>
            <w:vMerge w:val="restart"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 xml:space="preserve">Формулируют: </w:t>
            </w:r>
            <w:r w:rsidRPr="00115561">
              <w:rPr>
                <w:sz w:val="24"/>
                <w:szCs w:val="24"/>
              </w:rPr>
              <w:t xml:space="preserve">свойства степени с целым показателем </w:t>
            </w:r>
            <w:r w:rsidRPr="00115561">
              <w:rPr>
                <w:sz w:val="24"/>
                <w:szCs w:val="24"/>
              </w:rPr>
              <w:cr/>
            </w:r>
            <w:r w:rsidRPr="00115561">
              <w:rPr>
                <w:i/>
                <w:iCs/>
                <w:color w:val="000000"/>
                <w:sz w:val="24"/>
                <w:szCs w:val="24"/>
                <w:shd w:val="clear" w:color="auto" w:fill="F5F5F5"/>
              </w:rPr>
              <w:t>Применяют </w:t>
            </w:r>
            <w:r w:rsidRPr="00115561">
              <w:rPr>
                <w:color w:val="000000"/>
                <w:sz w:val="24"/>
                <w:szCs w:val="24"/>
                <w:shd w:val="clear" w:color="auto" w:fill="F5F5F5"/>
              </w:rPr>
              <w:t>свойства степени с целым показателем для преобразования выражений.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Вычисляют</w:t>
            </w:r>
            <w:r w:rsidRPr="00115561">
              <w:rPr>
                <w:rFonts w:ascii="Times New Roman" w:hAnsi="Times New Roman" w:cs="Times New Roman"/>
              </w:rPr>
              <w:t xml:space="preserve"> значение выражения, используя свойства степени.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Используют</w:t>
            </w:r>
            <w:r w:rsidRPr="00115561">
              <w:rPr>
                <w:rFonts w:ascii="Times New Roman" w:hAnsi="Times New Roman" w:cs="Times New Roman"/>
              </w:rPr>
              <w:t xml:space="preserve"> указанные преобразования в процессе решения уравнений, доказательства  утверждений.</w:t>
            </w: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  <w:vAlign w:val="center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  <w:vAlign w:val="center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  <w:vAlign w:val="center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  <w:vAlign w:val="center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42</w:t>
            </w:r>
          </w:p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vMerge w:val="restart"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lang w:eastAsia="en-US"/>
              </w:rPr>
              <w:t xml:space="preserve">Функция </w:t>
            </w:r>
            <w:r w:rsidRPr="00115561">
              <w:rPr>
                <w:rFonts w:ascii="Times New Roman" w:hAnsi="Times New Roman" w:cs="Times New Roman"/>
                <w:position w:val="-24"/>
                <w:lang w:eastAsia="en-US"/>
              </w:rPr>
              <w:object w:dxaOrig="615" w:dyaOrig="615">
                <v:shape id="_x0000_i1033" type="#_x0000_t75" style="width:30.75pt;height:30.75pt" o:ole="">
                  <v:imagedata r:id="rId13" o:title=""/>
                </v:shape>
                <o:OLEObject Type="Embed" ProgID="Equation.DSMT4" ShapeID="_x0000_i1033" DrawAspect="Content" ObjectID="_1724575455" r:id="rId14"/>
              </w:object>
            </w:r>
            <w:r w:rsidRPr="00115561">
              <w:rPr>
                <w:rFonts w:ascii="Times New Roman" w:hAnsi="Times New Roman" w:cs="Times New Roman"/>
                <w:lang w:eastAsia="en-US"/>
              </w:rPr>
              <w:t xml:space="preserve"> и её график</w:t>
            </w:r>
          </w:p>
        </w:tc>
        <w:tc>
          <w:tcPr>
            <w:tcW w:w="8740" w:type="dxa"/>
            <w:gridSpan w:val="4"/>
            <w:vMerge w:val="restart"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 xml:space="preserve">Формулируют  </w:t>
            </w:r>
            <w:r w:rsidRPr="00115561">
              <w:rPr>
                <w:sz w:val="24"/>
                <w:szCs w:val="24"/>
              </w:rPr>
              <w:t>понятие обратной пропорциональности.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position w:val="-10"/>
                <w:lang w:eastAsia="en-US"/>
              </w:rPr>
            </w:pPr>
            <w:r w:rsidRPr="00115561">
              <w:rPr>
                <w:rFonts w:ascii="Times New Roman" w:hAnsi="Times New Roman" w:cs="Times New Roman"/>
                <w:i/>
                <w:position w:val="-10"/>
                <w:lang w:eastAsia="en-US"/>
              </w:rPr>
              <w:t>Оперируют</w:t>
            </w:r>
            <w:r w:rsidRPr="00115561">
              <w:rPr>
                <w:rFonts w:ascii="Times New Roman" w:hAnsi="Times New Roman" w:cs="Times New Roman"/>
                <w:position w:val="-10"/>
                <w:lang w:eastAsia="en-US"/>
              </w:rPr>
              <w:t xml:space="preserve"> понятиями: функциональная зависимость, область определения и область значения функции, график функции.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Выполняют</w:t>
            </w:r>
            <w:r w:rsidRPr="00115561">
              <w:rPr>
                <w:rFonts w:ascii="Times New Roman" w:hAnsi="Times New Roman" w:cs="Times New Roman"/>
              </w:rPr>
              <w:t xml:space="preserve"> построение и чтение графика функции вида</w:t>
            </w:r>
            <w:r w:rsidRPr="00115561">
              <w:rPr>
                <w:rFonts w:ascii="Times New Roman" w:hAnsi="Times New Roman" w:cs="Times New Roman"/>
                <w:position w:val="-24"/>
                <w:lang w:eastAsia="en-US"/>
              </w:rPr>
              <w:object w:dxaOrig="615" w:dyaOrig="615">
                <v:shape id="_x0000_i1034" type="#_x0000_t75" style="width:30.75pt;height:30.75pt" o:ole="">
                  <v:imagedata r:id="rId13" o:title=""/>
                </v:shape>
                <o:OLEObject Type="Embed" ProgID="Equation.DSMT4" ShapeID="_x0000_i1034" DrawAspect="Content" ObjectID="_1724575456" r:id="rId15"/>
              </w:object>
            </w:r>
            <w:r w:rsidRPr="00115561">
              <w:rPr>
                <w:rFonts w:ascii="Times New Roman" w:hAnsi="Times New Roman" w:cs="Times New Roman"/>
              </w:rPr>
              <w:t xml:space="preserve"> .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5F5F5"/>
              </w:rPr>
            </w:pPr>
            <w:r w:rsidRPr="00115561">
              <w:rPr>
                <w:rFonts w:ascii="Times New Roman" w:hAnsi="Times New Roman" w:cs="Times New Roman"/>
                <w:i/>
              </w:rPr>
              <w:t>Используют</w:t>
            </w:r>
            <w:r w:rsidRPr="00115561">
              <w:rPr>
                <w:rFonts w:ascii="Times New Roman" w:hAnsi="Times New Roman" w:cs="Times New Roman"/>
              </w:rPr>
              <w:t xml:space="preserve"> указанные преобразования для исследования функции обратная пропорциональность.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  <w:iCs/>
                <w:color w:val="000000"/>
                <w:shd w:val="clear" w:color="auto" w:fill="F5F5F5"/>
              </w:rPr>
              <w:t xml:space="preserve">Применяют </w:t>
            </w:r>
            <w:r w:rsidRPr="00115561">
              <w:rPr>
                <w:rFonts w:ascii="Times New Roman" w:hAnsi="Times New Roman" w:cs="Times New Roman"/>
                <w:iCs/>
                <w:color w:val="000000"/>
                <w:shd w:val="clear" w:color="auto" w:fill="F5F5F5"/>
              </w:rPr>
              <w:t>графический метод решения уравнений</w:t>
            </w: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  <w:vAlign w:val="center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  <w:vAlign w:val="center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44</w:t>
            </w:r>
          </w:p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  <w:vAlign w:val="center"/>
          </w:tcPr>
          <w:p w:rsidR="0051671D" w:rsidRPr="0051671D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167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235" w:type="dxa"/>
            <w:gridSpan w:val="4"/>
            <w:vAlign w:val="center"/>
          </w:tcPr>
          <w:p w:rsidR="0051671D" w:rsidRPr="0051671D" w:rsidRDefault="0051671D" w:rsidP="0051671D">
            <w:pPr>
              <w:pStyle w:val="ParagraphStyle"/>
              <w:rPr>
                <w:rFonts w:ascii="Times New Roman" w:hAnsi="Times New Roman" w:cs="Times New Roman"/>
                <w:b/>
              </w:rPr>
            </w:pPr>
            <w:r w:rsidRPr="0051671D">
              <w:rPr>
                <w:rFonts w:ascii="Times New Roman" w:hAnsi="Times New Roman" w:cs="Times New Roman"/>
                <w:b/>
                <w:iCs/>
              </w:rPr>
              <w:t>Контрольная работа № 3</w:t>
            </w:r>
            <w:r w:rsidRPr="0051671D">
              <w:rPr>
                <w:rFonts w:ascii="Times New Roman" w:hAnsi="Times New Roman" w:cs="Times New Roman"/>
                <w:b/>
              </w:rPr>
              <w:t xml:space="preserve"> по теме «Рациональные уравнения».</w:t>
            </w:r>
          </w:p>
        </w:tc>
        <w:tc>
          <w:tcPr>
            <w:tcW w:w="4370" w:type="dxa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b/>
              </w:rPr>
            </w:pPr>
            <w:r w:rsidRPr="00115561">
              <w:rPr>
                <w:rFonts w:ascii="Times New Roman" w:hAnsi="Times New Roman" w:cs="Times New Roman"/>
              </w:rPr>
              <w:t>Д</w:t>
            </w:r>
            <w:r w:rsidRPr="00115561">
              <w:rPr>
                <w:rFonts w:ascii="Times New Roman" w:hAnsi="Times New Roman" w:cs="Times New Roman"/>
                <w:i/>
              </w:rPr>
              <w:t>ействуют</w:t>
            </w:r>
            <w:r w:rsidRPr="00115561">
              <w:rPr>
                <w:rFonts w:ascii="Times New Roman" w:hAnsi="Times New Roman" w:cs="Times New Roman"/>
              </w:rPr>
              <w:t xml:space="preserve">  самостоятельно.  </w:t>
            </w:r>
            <w:r w:rsidRPr="00115561">
              <w:rPr>
                <w:rFonts w:ascii="Times New Roman" w:hAnsi="Times New Roman" w:cs="Times New Roman"/>
                <w:i/>
              </w:rPr>
              <w:t>Используют</w:t>
            </w:r>
            <w:r w:rsidRPr="00115561">
              <w:rPr>
                <w:rFonts w:ascii="Times New Roman" w:hAnsi="Times New Roman" w:cs="Times New Roman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865" w:type="dxa"/>
            <w:vMerge w:val="restart"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115561">
              <w:rPr>
                <w:rFonts w:ascii="Times New Roman" w:hAnsi="Times New Roman" w:cs="Times New Roman"/>
                <w:iCs/>
              </w:rPr>
              <w:t>Повторение и систематизация учебного материала</w:t>
            </w:r>
          </w:p>
        </w:tc>
        <w:tc>
          <w:tcPr>
            <w:tcW w:w="8740" w:type="dxa"/>
            <w:gridSpan w:val="4"/>
            <w:vMerge w:val="restart"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Повторяют</w:t>
            </w:r>
            <w:r w:rsidRPr="00115561">
              <w:rPr>
                <w:rFonts w:ascii="Times New Roman" w:hAnsi="Times New Roman" w:cs="Times New Roman"/>
                <w:i/>
              </w:rPr>
              <w:cr/>
              <w:t>и систематизируют</w:t>
            </w:r>
            <w:r w:rsidRPr="00115561">
              <w:rPr>
                <w:rFonts w:ascii="Times New Roman" w:hAnsi="Times New Roman" w:cs="Times New Roman"/>
              </w:rPr>
              <w:t xml:space="preserve"> учебный материал</w:t>
            </w:r>
          </w:p>
        </w:tc>
        <w:tc>
          <w:tcPr>
            <w:tcW w:w="992" w:type="dxa"/>
            <w:vAlign w:val="center"/>
          </w:tcPr>
          <w:p w:rsidR="0051671D" w:rsidRPr="00365428" w:rsidRDefault="0051671D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  <w:vAlign w:val="center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1671D" w:rsidRPr="00365428" w:rsidRDefault="0051671D" w:rsidP="0051671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  <w:vAlign w:val="center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1671D" w:rsidRPr="00365428" w:rsidRDefault="0051671D" w:rsidP="0051671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253C" w:rsidRPr="00115561" w:rsidTr="0008253C">
        <w:trPr>
          <w:trHeight w:val="485"/>
        </w:trPr>
        <w:tc>
          <w:tcPr>
            <w:tcW w:w="15316" w:type="dxa"/>
            <w:gridSpan w:val="11"/>
            <w:vAlign w:val="center"/>
          </w:tcPr>
          <w:p w:rsidR="0008253C" w:rsidRPr="00115561" w:rsidRDefault="0008253C" w:rsidP="004F0F08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  <w:b/>
              </w:rPr>
            </w:pPr>
            <w:r w:rsidRPr="00115561">
              <w:rPr>
                <w:rFonts w:ascii="Times New Roman" w:hAnsi="Times New Roman" w:cs="Times New Roman"/>
                <w:b/>
              </w:rPr>
              <w:t>Квадратные корни. Действительные числа.</w:t>
            </w:r>
            <w:r>
              <w:rPr>
                <w:rFonts w:ascii="Times New Roman" w:hAnsi="Times New Roman" w:cs="Times New Roman"/>
                <w:b/>
              </w:rPr>
              <w:t xml:space="preserve"> (26</w:t>
            </w:r>
            <w:r w:rsidRPr="00115561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865" w:type="dxa"/>
            <w:vMerge w:val="restart"/>
            <w:vAlign w:val="center"/>
          </w:tcPr>
          <w:p w:rsidR="0051671D" w:rsidRPr="00115561" w:rsidRDefault="0051671D" w:rsidP="00115561">
            <w:pPr>
              <w:pStyle w:val="ad"/>
              <w:rPr>
                <w:sz w:val="24"/>
                <w:szCs w:val="24"/>
                <w:lang w:eastAsia="en-US"/>
              </w:rPr>
            </w:pPr>
            <w:r w:rsidRPr="00115561">
              <w:rPr>
                <w:sz w:val="24"/>
                <w:szCs w:val="24"/>
                <w:lang w:eastAsia="en-US"/>
              </w:rPr>
              <w:t xml:space="preserve">Функция </w:t>
            </w:r>
            <w:r w:rsidRPr="00115561">
              <w:rPr>
                <w:i/>
                <w:sz w:val="24"/>
                <w:szCs w:val="24"/>
                <w:lang w:eastAsia="en-US"/>
              </w:rPr>
              <w:t>y = x</w:t>
            </w:r>
            <w:r w:rsidRPr="00115561">
              <w:rPr>
                <w:i/>
                <w:sz w:val="24"/>
                <w:szCs w:val="24"/>
                <w:vertAlign w:val="superscript"/>
                <w:lang w:eastAsia="en-US"/>
              </w:rPr>
              <w:t xml:space="preserve">2 </w:t>
            </w:r>
            <w:r w:rsidRPr="00115561">
              <w:rPr>
                <w:sz w:val="24"/>
                <w:szCs w:val="24"/>
                <w:lang w:eastAsia="en-US"/>
              </w:rPr>
              <w:t>и её график</w:t>
            </w:r>
          </w:p>
          <w:p w:rsidR="0051671D" w:rsidRPr="00115561" w:rsidRDefault="0051671D" w:rsidP="00115561">
            <w:pPr>
              <w:pStyle w:val="af8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40" w:type="dxa"/>
            <w:gridSpan w:val="4"/>
            <w:vMerge w:val="restart"/>
            <w:vAlign w:val="center"/>
          </w:tcPr>
          <w:p w:rsidR="0051671D" w:rsidRPr="00115561" w:rsidRDefault="0051671D" w:rsidP="00115561">
            <w:pPr>
              <w:rPr>
                <w:i/>
                <w:sz w:val="24"/>
                <w:szCs w:val="24"/>
                <w:vertAlign w:val="superscript"/>
                <w:lang w:eastAsia="en-US"/>
              </w:rPr>
            </w:pPr>
            <w:r w:rsidRPr="00115561">
              <w:rPr>
                <w:i/>
                <w:sz w:val="24"/>
                <w:szCs w:val="24"/>
              </w:rPr>
              <w:t xml:space="preserve">Формулируют </w:t>
            </w:r>
            <w:r w:rsidRPr="00115561">
              <w:rPr>
                <w:i/>
                <w:iCs/>
                <w:color w:val="000000"/>
                <w:sz w:val="24"/>
                <w:szCs w:val="24"/>
              </w:rPr>
              <w:t xml:space="preserve">определение </w:t>
            </w:r>
            <w:r w:rsidRPr="00115561">
              <w:rPr>
                <w:color w:val="000000"/>
                <w:sz w:val="24"/>
                <w:szCs w:val="24"/>
              </w:rPr>
              <w:t>функции </w:t>
            </w:r>
            <w:r w:rsidRPr="00115561">
              <w:rPr>
                <w:i/>
                <w:sz w:val="24"/>
                <w:szCs w:val="24"/>
              </w:rPr>
              <w:t xml:space="preserve"> </w:t>
            </w:r>
            <w:r w:rsidRPr="00115561">
              <w:rPr>
                <w:i/>
                <w:sz w:val="24"/>
                <w:szCs w:val="24"/>
                <w:lang w:eastAsia="en-US"/>
              </w:rPr>
              <w:t>y = x</w:t>
            </w:r>
            <w:r w:rsidRPr="00115561">
              <w:rPr>
                <w:i/>
                <w:sz w:val="24"/>
                <w:szCs w:val="24"/>
                <w:vertAlign w:val="superscript"/>
                <w:lang w:eastAsia="en-US"/>
              </w:rPr>
              <w:t xml:space="preserve">2 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position w:val="-10"/>
                <w:lang w:eastAsia="en-US"/>
              </w:rPr>
            </w:pPr>
            <w:r w:rsidRPr="00115561">
              <w:rPr>
                <w:rFonts w:ascii="Times New Roman" w:hAnsi="Times New Roman" w:cs="Times New Roman"/>
                <w:i/>
                <w:position w:val="-10"/>
                <w:lang w:eastAsia="en-US"/>
              </w:rPr>
              <w:t>Оперируют</w:t>
            </w:r>
            <w:r w:rsidRPr="00115561">
              <w:rPr>
                <w:rFonts w:ascii="Times New Roman" w:hAnsi="Times New Roman" w:cs="Times New Roman"/>
                <w:position w:val="-10"/>
                <w:lang w:eastAsia="en-US"/>
              </w:rPr>
              <w:t xml:space="preserve"> понятиями: функциональная зависимость, область определения и область значения функции, график функции.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Выполняют</w:t>
            </w:r>
            <w:r w:rsidRPr="00115561">
              <w:rPr>
                <w:rFonts w:ascii="Times New Roman" w:hAnsi="Times New Roman" w:cs="Times New Roman"/>
              </w:rPr>
              <w:t xml:space="preserve"> построение и чтение графика функции вида </w:t>
            </w:r>
            <w:r w:rsidRPr="00115561">
              <w:rPr>
                <w:rFonts w:ascii="Times New Roman" w:hAnsi="Times New Roman" w:cs="Times New Roman"/>
                <w:i/>
                <w:lang w:eastAsia="en-US"/>
              </w:rPr>
              <w:t>y = x</w:t>
            </w:r>
            <w:r w:rsidRPr="00115561">
              <w:rPr>
                <w:rFonts w:ascii="Times New Roman" w:hAnsi="Times New Roman" w:cs="Times New Roman"/>
                <w:i/>
                <w:vertAlign w:val="superscript"/>
                <w:lang w:eastAsia="en-US"/>
              </w:rPr>
              <w:t>2</w:t>
            </w:r>
            <w:r w:rsidRPr="00115561">
              <w:rPr>
                <w:rFonts w:ascii="Times New Roman" w:hAnsi="Times New Roman" w:cs="Times New Roman"/>
              </w:rPr>
              <w:t>, в том числе и функции, заданной кусочно.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Описывают</w:t>
            </w:r>
            <w:r w:rsidRPr="00115561">
              <w:rPr>
                <w:rFonts w:ascii="Times New Roman" w:hAnsi="Times New Roman" w:cs="Times New Roman"/>
              </w:rPr>
              <w:t xml:space="preserve"> поведение параболы.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5F5F5"/>
              </w:rPr>
            </w:pPr>
            <w:r w:rsidRPr="00115561">
              <w:rPr>
                <w:rFonts w:ascii="Times New Roman" w:hAnsi="Times New Roman" w:cs="Times New Roman"/>
                <w:i/>
              </w:rPr>
              <w:t>Используют</w:t>
            </w:r>
            <w:r w:rsidRPr="00115561">
              <w:rPr>
                <w:rFonts w:ascii="Times New Roman" w:hAnsi="Times New Roman" w:cs="Times New Roman"/>
              </w:rPr>
              <w:t xml:space="preserve"> шаблон параболы при решении упражнений.</w:t>
            </w:r>
          </w:p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iCs/>
                <w:color w:val="000000"/>
                <w:sz w:val="24"/>
                <w:szCs w:val="24"/>
                <w:shd w:val="clear" w:color="auto" w:fill="F5F5F5"/>
              </w:rPr>
              <w:t xml:space="preserve">Применяют </w:t>
            </w:r>
            <w:r w:rsidRPr="00115561">
              <w:rPr>
                <w:iCs/>
                <w:color w:val="000000"/>
                <w:sz w:val="24"/>
                <w:szCs w:val="24"/>
                <w:shd w:val="clear" w:color="auto" w:fill="F5F5F5"/>
              </w:rPr>
              <w:t>графический метод решения уравнений</w:t>
            </w:r>
            <w:r w:rsidRPr="00115561">
              <w:rPr>
                <w:i/>
                <w:sz w:val="24"/>
                <w:szCs w:val="24"/>
              </w:rPr>
              <w:cr/>
            </w:r>
            <w:r w:rsidRPr="001155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51671D" w:rsidRPr="00365428" w:rsidRDefault="0008253C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51671D"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08253C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1671D"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08253C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1671D"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1865" w:type="dxa"/>
            <w:vMerge w:val="restart"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115561">
              <w:rPr>
                <w:rFonts w:ascii="Times New Roman" w:hAnsi="Times New Roman" w:cs="Times New Roman"/>
                <w:lang w:eastAsia="en-US"/>
              </w:rPr>
              <w:t>Квадратные корни. Арифметический квадратный корень</w:t>
            </w:r>
          </w:p>
        </w:tc>
        <w:tc>
          <w:tcPr>
            <w:tcW w:w="8740" w:type="dxa"/>
            <w:gridSpan w:val="4"/>
            <w:vMerge w:val="restart"/>
            <w:vAlign w:val="center"/>
          </w:tcPr>
          <w:p w:rsidR="0051671D" w:rsidRPr="00115561" w:rsidRDefault="0051671D" w:rsidP="00115561">
            <w:pPr>
              <w:rPr>
                <w:color w:val="000000"/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>Формулируют:</w:t>
            </w:r>
            <w:r w:rsidRPr="00115561">
              <w:rPr>
                <w:i/>
                <w:iCs/>
                <w:color w:val="000000"/>
                <w:sz w:val="24"/>
                <w:szCs w:val="24"/>
              </w:rPr>
              <w:t xml:space="preserve"> определени</w:t>
            </w:r>
            <w:r w:rsidRPr="00115561">
              <w:rPr>
                <w:i/>
                <w:sz w:val="24"/>
                <w:szCs w:val="24"/>
              </w:rPr>
              <w:t xml:space="preserve">е </w:t>
            </w:r>
            <w:r w:rsidRPr="00115561">
              <w:rPr>
                <w:sz w:val="24"/>
                <w:szCs w:val="24"/>
              </w:rPr>
              <w:t>квадратного корня,</w:t>
            </w:r>
            <w:r w:rsidRPr="00115561">
              <w:rPr>
                <w:i/>
                <w:sz w:val="24"/>
                <w:szCs w:val="24"/>
              </w:rPr>
              <w:t xml:space="preserve"> </w:t>
            </w:r>
            <w:r w:rsidRPr="00115561">
              <w:rPr>
                <w:color w:val="000000"/>
                <w:sz w:val="24"/>
                <w:szCs w:val="24"/>
              </w:rPr>
              <w:t>арифметического квадратного корня</w:t>
            </w:r>
          </w:p>
          <w:p w:rsidR="0051671D" w:rsidRPr="00115561" w:rsidRDefault="0051671D" w:rsidP="00115561">
            <w:pPr>
              <w:rPr>
                <w:color w:val="000000"/>
                <w:sz w:val="24"/>
                <w:szCs w:val="24"/>
              </w:rPr>
            </w:pPr>
            <w:r w:rsidRPr="00115561">
              <w:rPr>
                <w:i/>
                <w:color w:val="000000"/>
                <w:sz w:val="24"/>
                <w:szCs w:val="24"/>
              </w:rPr>
              <w:t>Оперируют</w:t>
            </w:r>
            <w:r w:rsidRPr="00115561">
              <w:rPr>
                <w:color w:val="000000"/>
                <w:sz w:val="24"/>
                <w:szCs w:val="24"/>
              </w:rPr>
              <w:t xml:space="preserve"> понятиями  радикал, подкоренное выражение, извлечение квадратного корня.</w:t>
            </w:r>
          </w:p>
          <w:p w:rsidR="0051671D" w:rsidRPr="00115561" w:rsidRDefault="0051671D" w:rsidP="00115561">
            <w:pPr>
              <w:rPr>
                <w:color w:val="000000"/>
                <w:sz w:val="24"/>
                <w:szCs w:val="24"/>
              </w:rPr>
            </w:pPr>
            <w:r w:rsidRPr="00115561">
              <w:rPr>
                <w:i/>
                <w:color w:val="000000"/>
                <w:sz w:val="24"/>
                <w:szCs w:val="24"/>
              </w:rPr>
              <w:t>Применяют</w:t>
            </w:r>
            <w:r w:rsidRPr="00115561">
              <w:rPr>
                <w:i/>
                <w:iCs/>
                <w:color w:val="000000"/>
                <w:sz w:val="24"/>
                <w:szCs w:val="24"/>
              </w:rPr>
              <w:t> </w:t>
            </w:r>
            <w:r w:rsidRPr="00115561">
              <w:rPr>
                <w:color w:val="000000"/>
                <w:sz w:val="24"/>
                <w:szCs w:val="24"/>
              </w:rPr>
              <w:t>свойства арифметического квадратного корня.</w:t>
            </w:r>
          </w:p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color w:val="000000"/>
                <w:sz w:val="24"/>
                <w:szCs w:val="24"/>
              </w:rPr>
              <w:t>Находят</w:t>
            </w:r>
            <w:r w:rsidRPr="00115561">
              <w:rPr>
                <w:color w:val="000000"/>
                <w:sz w:val="24"/>
                <w:szCs w:val="24"/>
              </w:rPr>
              <w:t xml:space="preserve"> значение выражения, содержащего арифметические квадратные корни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Решают</w:t>
            </w:r>
            <w:r w:rsidRPr="00115561">
              <w:rPr>
                <w:rFonts w:ascii="Times New Roman" w:hAnsi="Times New Roman" w:cs="Times New Roman"/>
              </w:rPr>
              <w:t xml:space="preserve"> уравнения вида х² = а и </w:t>
            </w:r>
            <m:oMath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</w:rPr>
                    <m:t>х</m:t>
                  </m:r>
                </m:e>
              </m:rad>
            </m:oMath>
            <w:r w:rsidRPr="00115561">
              <w:rPr>
                <w:rFonts w:ascii="Times New Roman" w:hAnsi="Times New Roman" w:cs="Times New Roman"/>
              </w:rPr>
              <w:t xml:space="preserve"> = а</w:t>
            </w:r>
          </w:p>
        </w:tc>
        <w:tc>
          <w:tcPr>
            <w:tcW w:w="992" w:type="dxa"/>
            <w:vAlign w:val="center"/>
          </w:tcPr>
          <w:p w:rsidR="0051671D" w:rsidRPr="00365428" w:rsidRDefault="0008253C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51671D"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08253C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51671D"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08253C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51671D"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1671D" w:rsidRPr="00365428" w:rsidRDefault="0008253C" w:rsidP="0051671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51671D"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00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865" w:type="dxa"/>
            <w:vMerge w:val="restart"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sz w:val="24"/>
                <w:szCs w:val="24"/>
              </w:rPr>
              <w:t>Множество и его элементы</w:t>
            </w:r>
          </w:p>
        </w:tc>
        <w:tc>
          <w:tcPr>
            <w:tcW w:w="8740" w:type="dxa"/>
            <w:gridSpan w:val="4"/>
            <w:vMerge w:val="restart"/>
            <w:vAlign w:val="center"/>
          </w:tcPr>
          <w:p w:rsidR="0051671D" w:rsidRPr="0008253C" w:rsidRDefault="0051671D" w:rsidP="00115561">
            <w:pPr>
              <w:pStyle w:val="a4"/>
              <w:shd w:val="clear" w:color="auto" w:fill="F5F5F5"/>
              <w:spacing w:before="0" w:beforeAutospacing="0" w:after="0" w:afterAutospacing="0"/>
              <w:rPr>
                <w:color w:val="000000"/>
              </w:rPr>
            </w:pPr>
            <w:r w:rsidRPr="0008253C">
              <w:rPr>
                <w:i/>
                <w:iCs/>
                <w:color w:val="000000"/>
              </w:rPr>
              <w:t>Описывают</w:t>
            </w:r>
            <w:r w:rsidRPr="0008253C">
              <w:rPr>
                <w:color w:val="000000"/>
              </w:rPr>
              <w:t>: понятие множества, элемента множества, одноэлементное множество, пустое множество</w:t>
            </w:r>
          </w:p>
          <w:p w:rsidR="0051671D" w:rsidRPr="0008253C" w:rsidRDefault="0051671D" w:rsidP="00115561">
            <w:pPr>
              <w:pStyle w:val="a4"/>
              <w:shd w:val="clear" w:color="auto" w:fill="F5F5F5"/>
              <w:spacing w:before="0" w:beforeAutospacing="0" w:after="0" w:afterAutospacing="0"/>
              <w:rPr>
                <w:color w:val="000000"/>
              </w:rPr>
            </w:pPr>
            <w:r w:rsidRPr="0008253C">
              <w:rPr>
                <w:i/>
                <w:color w:val="000000"/>
              </w:rPr>
              <w:t>Используют</w:t>
            </w:r>
            <w:r w:rsidRPr="0008253C">
              <w:rPr>
                <w:color w:val="000000"/>
              </w:rPr>
              <w:t xml:space="preserve"> способы задания множеств, характеристическое свойство; </w:t>
            </w:r>
          </w:p>
          <w:p w:rsidR="0051671D" w:rsidRPr="00115561" w:rsidRDefault="0051671D" w:rsidP="00115561">
            <w:pPr>
              <w:pStyle w:val="a4"/>
              <w:shd w:val="clear" w:color="auto" w:fill="F5F5F5"/>
              <w:spacing w:before="0" w:beforeAutospacing="0" w:after="0" w:afterAutospacing="0"/>
              <w:rPr>
                <w:color w:val="000000"/>
              </w:rPr>
            </w:pPr>
            <w:r w:rsidRPr="0008253C">
              <w:rPr>
                <w:i/>
                <w:iCs/>
                <w:color w:val="000000"/>
              </w:rPr>
              <w:t>Распознают </w:t>
            </w:r>
            <w:r w:rsidRPr="0008253C">
              <w:rPr>
                <w:color w:val="000000"/>
              </w:rPr>
              <w:t>.равные множества, пустое множество</w:t>
            </w:r>
          </w:p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71D" w:rsidRPr="00115561" w:rsidRDefault="0008253C" w:rsidP="0008253C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51671D" w:rsidRPr="00115561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71D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865" w:type="dxa"/>
            <w:vMerge w:val="restart"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Подмножество. Операции над множествами</w:t>
            </w:r>
          </w:p>
        </w:tc>
        <w:tc>
          <w:tcPr>
            <w:tcW w:w="8740" w:type="dxa"/>
            <w:gridSpan w:val="4"/>
            <w:vMerge w:val="restart"/>
            <w:vAlign w:val="center"/>
          </w:tcPr>
          <w:p w:rsidR="0051671D" w:rsidRPr="00115561" w:rsidRDefault="0051671D" w:rsidP="00115561">
            <w:pPr>
              <w:rPr>
                <w:i/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 xml:space="preserve">Формулируют понятия </w:t>
            </w:r>
            <w:r w:rsidRPr="00115561">
              <w:rPr>
                <w:color w:val="000000"/>
                <w:sz w:val="24"/>
                <w:szCs w:val="24"/>
              </w:rPr>
              <w:t xml:space="preserve">  подмножества, пересечения множеств, объединения множеств</w:t>
            </w:r>
            <w:r w:rsidRPr="00115561">
              <w:rPr>
                <w:i/>
                <w:sz w:val="24"/>
                <w:szCs w:val="24"/>
              </w:rPr>
              <w:t xml:space="preserve"> </w:t>
            </w:r>
            <w:r w:rsidRPr="00115561">
              <w:rPr>
                <w:i/>
                <w:sz w:val="24"/>
                <w:szCs w:val="24"/>
              </w:rPr>
              <w:cr/>
              <w:t>Находят подмножества данного множества, пересечение и объединение множеств.</w:t>
            </w:r>
          </w:p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>Иллюстрируют результат операций с помощью диаграмм Эйлера</w:t>
            </w:r>
          </w:p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1671D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1671D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65" w:type="dxa"/>
            <w:vMerge w:val="restart"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115561">
              <w:rPr>
                <w:rFonts w:ascii="Times New Roman" w:hAnsi="Times New Roman" w:cs="Times New Roman"/>
              </w:rPr>
              <w:t>Числовые множества</w:t>
            </w:r>
          </w:p>
        </w:tc>
        <w:tc>
          <w:tcPr>
            <w:tcW w:w="8740" w:type="dxa"/>
            <w:gridSpan w:val="4"/>
            <w:vMerge w:val="restart"/>
            <w:vAlign w:val="center"/>
          </w:tcPr>
          <w:p w:rsidR="0051671D" w:rsidRPr="00115561" w:rsidRDefault="0051671D" w:rsidP="00115561">
            <w:pPr>
              <w:rPr>
                <w:color w:val="000000"/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 xml:space="preserve">Описывают </w:t>
            </w:r>
            <w:r w:rsidRPr="00115561">
              <w:rPr>
                <w:color w:val="000000"/>
                <w:sz w:val="24"/>
                <w:szCs w:val="24"/>
              </w:rPr>
              <w:t>множество натуральных чисел, множество целых чисел, множество рациональных чисел, множество действительных чисел и связи между этими числовыми множествами</w:t>
            </w:r>
            <w:r w:rsidRPr="00115561">
              <w:rPr>
                <w:i/>
                <w:sz w:val="24"/>
                <w:szCs w:val="24"/>
              </w:rPr>
              <w:t xml:space="preserve"> </w:t>
            </w:r>
            <w:r w:rsidRPr="00115561">
              <w:rPr>
                <w:i/>
                <w:sz w:val="24"/>
                <w:szCs w:val="24"/>
              </w:rPr>
              <w:cr/>
              <w:t xml:space="preserve">Распознают </w:t>
            </w:r>
            <w:r w:rsidRPr="00115561">
              <w:rPr>
                <w:color w:val="000000"/>
                <w:sz w:val="24"/>
                <w:szCs w:val="24"/>
              </w:rPr>
              <w:t xml:space="preserve"> рациональные и иррациональные числа; </w:t>
            </w:r>
          </w:p>
          <w:p w:rsidR="0051671D" w:rsidRPr="00115561" w:rsidRDefault="0051671D" w:rsidP="00115561">
            <w:pPr>
              <w:rPr>
                <w:color w:val="000000"/>
                <w:sz w:val="24"/>
                <w:szCs w:val="24"/>
              </w:rPr>
            </w:pPr>
            <w:r w:rsidRPr="00115561">
              <w:rPr>
                <w:color w:val="000000"/>
                <w:sz w:val="24"/>
                <w:szCs w:val="24"/>
              </w:rPr>
              <w:t>Оперируют бесконечной непериодической десятичной дробью.</w:t>
            </w:r>
          </w:p>
          <w:p w:rsidR="0051671D" w:rsidRPr="00115561" w:rsidRDefault="0051671D" w:rsidP="00115561">
            <w:pPr>
              <w:pStyle w:val="a4"/>
              <w:shd w:val="clear" w:color="auto" w:fill="F5F5F5"/>
              <w:spacing w:before="0" w:beforeAutospacing="0" w:after="0" w:afterAutospacing="0"/>
              <w:rPr>
                <w:color w:val="000000"/>
              </w:rPr>
            </w:pPr>
            <w:r w:rsidRPr="00115561">
              <w:rPr>
                <w:i/>
                <w:color w:val="000000"/>
              </w:rPr>
              <w:t>Приводят</w:t>
            </w:r>
            <w:r w:rsidRPr="00115561">
              <w:rPr>
                <w:color w:val="000000"/>
              </w:rPr>
              <w:t xml:space="preserve"> примеры рациональных чисел и иррациональных чисел.</w:t>
            </w:r>
          </w:p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71D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51671D" w:rsidRPr="0011556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71D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51671D" w:rsidRPr="0011556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865" w:type="dxa"/>
            <w:vMerge w:val="restart"/>
            <w:vAlign w:val="center"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115561">
              <w:rPr>
                <w:rFonts w:ascii="Times New Roman" w:hAnsi="Times New Roman" w:cs="Times New Roman"/>
                <w:iCs/>
              </w:rPr>
              <w:t>Свойства арифметического квадратного корня</w:t>
            </w:r>
          </w:p>
        </w:tc>
        <w:tc>
          <w:tcPr>
            <w:tcW w:w="8740" w:type="dxa"/>
            <w:gridSpan w:val="4"/>
            <w:vMerge w:val="restart"/>
            <w:vAlign w:val="center"/>
          </w:tcPr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 xml:space="preserve">Формулируют, доказывают и применяют </w:t>
            </w:r>
            <w:r w:rsidRPr="00115561">
              <w:rPr>
                <w:sz w:val="24"/>
                <w:szCs w:val="24"/>
              </w:rPr>
              <w:t>свойства арифметического квадратного корня (из степени, из произведения, из дроби)</w:t>
            </w:r>
            <w:r w:rsidRPr="00115561">
              <w:rPr>
                <w:i/>
                <w:sz w:val="24"/>
                <w:szCs w:val="24"/>
              </w:rPr>
              <w:cr/>
              <w:t>Вычисляют</w:t>
            </w:r>
            <w:r w:rsidRPr="00115561">
              <w:rPr>
                <w:sz w:val="24"/>
                <w:szCs w:val="24"/>
              </w:rPr>
              <w:t xml:space="preserve"> значение выражении, содержащих арифметические квадратные корни.</w:t>
            </w:r>
          </w:p>
          <w:p w:rsidR="0051671D" w:rsidRPr="00115561" w:rsidRDefault="0051671D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lastRenderedPageBreak/>
              <w:t>Используют</w:t>
            </w:r>
            <w:r w:rsidRPr="00115561">
              <w:rPr>
                <w:sz w:val="24"/>
                <w:szCs w:val="24"/>
              </w:rPr>
              <w:t xml:space="preserve"> указанные преобразования в процессе решения уравнений, доказательства  утверждений.</w:t>
            </w:r>
          </w:p>
        </w:tc>
        <w:tc>
          <w:tcPr>
            <w:tcW w:w="992" w:type="dxa"/>
            <w:vAlign w:val="center"/>
          </w:tcPr>
          <w:p w:rsidR="0051671D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07</w:t>
            </w:r>
            <w:r w:rsidR="0051671D" w:rsidRPr="0011556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63</w:t>
            </w:r>
          </w:p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1671D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51671D" w:rsidRPr="0011556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71D" w:rsidRPr="00115561" w:rsidTr="0008253C">
        <w:trPr>
          <w:trHeight w:val="653"/>
        </w:trPr>
        <w:tc>
          <w:tcPr>
            <w:tcW w:w="702" w:type="dxa"/>
          </w:tcPr>
          <w:p w:rsidR="0051671D" w:rsidRPr="00115561" w:rsidRDefault="0051671D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1865" w:type="dxa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740" w:type="dxa"/>
            <w:gridSpan w:val="4"/>
            <w:vMerge/>
          </w:tcPr>
          <w:p w:rsidR="0051671D" w:rsidRPr="00115561" w:rsidRDefault="0051671D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1671D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51671D" w:rsidRPr="0011556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035" w:type="dxa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1671D" w:rsidRPr="00115561" w:rsidRDefault="0051671D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1865" w:type="dxa"/>
            <w:vMerge w:val="restart"/>
            <w:vAlign w:val="center"/>
          </w:tcPr>
          <w:p w:rsidR="004F0F08" w:rsidRPr="00115561" w:rsidRDefault="004F0F08" w:rsidP="00115561">
            <w:pPr>
              <w:pStyle w:val="ad"/>
              <w:rPr>
                <w:sz w:val="24"/>
                <w:szCs w:val="24"/>
                <w:lang w:eastAsia="en-US"/>
              </w:rPr>
            </w:pPr>
            <w:r w:rsidRPr="00115561">
              <w:rPr>
                <w:sz w:val="24"/>
                <w:szCs w:val="24"/>
                <w:lang w:eastAsia="en-US"/>
              </w:rPr>
              <w:t>Тождественные преобразования выражений, содержащих квадратные корни</w:t>
            </w:r>
          </w:p>
        </w:tc>
        <w:tc>
          <w:tcPr>
            <w:tcW w:w="8740" w:type="dxa"/>
            <w:gridSpan w:val="4"/>
            <w:vMerge w:val="restart"/>
            <w:vAlign w:val="center"/>
          </w:tcPr>
          <w:p w:rsidR="004F0F08" w:rsidRPr="00115561" w:rsidRDefault="004F0F08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>Описывают</w:t>
            </w:r>
            <w:r w:rsidRPr="00115561">
              <w:rPr>
                <w:sz w:val="24"/>
                <w:szCs w:val="24"/>
              </w:rPr>
              <w:t xml:space="preserve">  понятия вынесение множителя из-под корня, внесение множителя под знак  корня..</w:t>
            </w:r>
          </w:p>
          <w:p w:rsidR="004F0F08" w:rsidRPr="00115561" w:rsidRDefault="004F0F08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>Преобразую</w:t>
            </w:r>
            <w:r w:rsidRPr="00115561">
              <w:rPr>
                <w:sz w:val="24"/>
                <w:szCs w:val="24"/>
              </w:rPr>
              <w:t xml:space="preserve">т выражения, содержащие арифметические квадратные корни, </w:t>
            </w:r>
            <w:r w:rsidRPr="00115561">
              <w:rPr>
                <w:i/>
                <w:sz w:val="24"/>
                <w:szCs w:val="24"/>
              </w:rPr>
              <w:t>освобождают</w:t>
            </w:r>
            <w:r w:rsidRPr="00115561">
              <w:rPr>
                <w:sz w:val="24"/>
                <w:szCs w:val="24"/>
              </w:rPr>
              <w:t xml:space="preserve"> дробь от иррациональности в знаменателе.</w:t>
            </w:r>
          </w:p>
        </w:tc>
        <w:tc>
          <w:tcPr>
            <w:tcW w:w="992" w:type="dxa"/>
            <w:vAlign w:val="center"/>
          </w:tcPr>
          <w:p w:rsidR="004F0F08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4F0F08" w:rsidRPr="0011556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035" w:type="dxa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865" w:type="dxa"/>
            <w:vMerge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F0F08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F0F08" w:rsidRPr="0011556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035" w:type="dxa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865" w:type="dxa"/>
            <w:vMerge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F0F08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F0F08" w:rsidRPr="0011556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035" w:type="dxa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865" w:type="dxa"/>
            <w:vMerge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F0F08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1035" w:type="dxa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E3756D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865" w:type="dxa"/>
            <w:vMerge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F0F08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1035" w:type="dxa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E3756D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865" w:type="dxa"/>
            <w:vMerge w:val="restart"/>
            <w:vAlign w:val="center"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lang w:eastAsia="en-US"/>
              </w:rPr>
              <w:t xml:space="preserve">Функция </w:t>
            </w:r>
            <w:r w:rsidRPr="00115561">
              <w:rPr>
                <w:rFonts w:ascii="Times New Roman" w:hAnsi="Times New Roman" w:cs="Times New Roman"/>
                <w:position w:val="-10"/>
                <w:lang w:eastAsia="en-US"/>
              </w:rPr>
              <w:object w:dxaOrig="765" w:dyaOrig="375">
                <v:shape id="_x0000_i1035" type="#_x0000_t75" style="width:38.25pt;height:18.75pt" o:ole="">
                  <v:imagedata r:id="rId16" o:title=""/>
                </v:shape>
                <o:OLEObject Type="Embed" ProgID="Equation.DSMT4" ShapeID="_x0000_i1035" DrawAspect="Content" ObjectID="_1724575457" r:id="rId17"/>
              </w:object>
            </w:r>
            <w:r w:rsidRPr="00115561">
              <w:rPr>
                <w:rFonts w:ascii="Times New Roman" w:hAnsi="Times New Roman" w:cs="Times New Roman"/>
                <w:lang w:eastAsia="en-US"/>
              </w:rPr>
              <w:t>и её график</w:t>
            </w:r>
          </w:p>
        </w:tc>
        <w:tc>
          <w:tcPr>
            <w:tcW w:w="8740" w:type="dxa"/>
            <w:gridSpan w:val="4"/>
            <w:vMerge w:val="restart"/>
            <w:vAlign w:val="center"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  <w:position w:val="-10"/>
                <w:lang w:eastAsia="en-US"/>
              </w:rPr>
            </w:pPr>
            <w:r w:rsidRPr="00115561">
              <w:rPr>
                <w:rFonts w:ascii="Times New Roman" w:hAnsi="Times New Roman" w:cs="Times New Roman"/>
              </w:rPr>
              <w:t xml:space="preserve">Формулируют определение функции </w:t>
            </w:r>
            <w:r w:rsidRPr="00115561">
              <w:rPr>
                <w:rFonts w:ascii="Times New Roman" w:hAnsi="Times New Roman" w:cs="Times New Roman"/>
                <w:position w:val="-10"/>
                <w:lang w:eastAsia="en-US"/>
              </w:rPr>
              <w:object w:dxaOrig="765" w:dyaOrig="375">
                <v:shape id="_x0000_i1036" type="#_x0000_t75" style="width:38.25pt;height:18.75pt" o:ole="">
                  <v:imagedata r:id="rId16" o:title=""/>
                </v:shape>
                <o:OLEObject Type="Embed" ProgID="Equation.DSMT4" ShapeID="_x0000_i1036" DrawAspect="Content" ObjectID="_1724575458" r:id="rId18"/>
              </w:object>
            </w:r>
            <w:r w:rsidRPr="00115561">
              <w:rPr>
                <w:rFonts w:ascii="Times New Roman" w:hAnsi="Times New Roman" w:cs="Times New Roman"/>
                <w:position w:val="-10"/>
                <w:lang w:eastAsia="en-US"/>
              </w:rPr>
              <w:t>.</w:t>
            </w:r>
          </w:p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  <w:position w:val="-10"/>
                <w:lang w:eastAsia="en-US"/>
              </w:rPr>
            </w:pPr>
            <w:r w:rsidRPr="00115561">
              <w:rPr>
                <w:rFonts w:ascii="Times New Roman" w:hAnsi="Times New Roman" w:cs="Times New Roman"/>
                <w:i/>
                <w:position w:val="-10"/>
                <w:lang w:eastAsia="en-US"/>
              </w:rPr>
              <w:t>Оперируют</w:t>
            </w:r>
            <w:r w:rsidRPr="00115561">
              <w:rPr>
                <w:rFonts w:ascii="Times New Roman" w:hAnsi="Times New Roman" w:cs="Times New Roman"/>
                <w:position w:val="-10"/>
                <w:lang w:eastAsia="en-US"/>
              </w:rPr>
              <w:t xml:space="preserve"> понятиями: функциональная зависимость, область определения и область значения функции, график функции.</w:t>
            </w:r>
          </w:p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  <w:position w:val="-10"/>
                <w:lang w:eastAsia="en-US"/>
              </w:rPr>
            </w:pPr>
            <w:r w:rsidRPr="00115561">
              <w:rPr>
                <w:rFonts w:ascii="Times New Roman" w:hAnsi="Times New Roman" w:cs="Times New Roman"/>
                <w:position w:val="-10"/>
                <w:lang w:eastAsia="en-US"/>
              </w:rPr>
              <w:t>Строят и исследуют функцию вида</w:t>
            </w:r>
            <w:r w:rsidRPr="00115561">
              <w:rPr>
                <w:rFonts w:ascii="Times New Roman" w:hAnsi="Times New Roman" w:cs="Times New Roman"/>
                <w:position w:val="-10"/>
                <w:lang w:eastAsia="en-US"/>
              </w:rPr>
              <w:object w:dxaOrig="765" w:dyaOrig="375">
                <v:shape id="_x0000_i1037" type="#_x0000_t75" style="width:38.25pt;height:18.75pt" o:ole="">
                  <v:imagedata r:id="rId16" o:title=""/>
                </v:shape>
                <o:OLEObject Type="Embed" ProgID="Equation.DSMT4" ShapeID="_x0000_i1037" DrawAspect="Content" ObjectID="_1724575459" r:id="rId19"/>
              </w:object>
            </w:r>
            <w:r w:rsidRPr="00115561">
              <w:rPr>
                <w:rFonts w:ascii="Times New Roman" w:hAnsi="Times New Roman" w:cs="Times New Roman"/>
                <w:position w:val="-10"/>
                <w:lang w:eastAsia="en-US"/>
              </w:rPr>
              <w:t>.</w:t>
            </w:r>
          </w:p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position w:val="-10"/>
                <w:lang w:eastAsia="en-US"/>
              </w:rPr>
              <w:t xml:space="preserve">Применяют свойства функции </w:t>
            </w:r>
            <w:r w:rsidRPr="00115561">
              <w:rPr>
                <w:rFonts w:ascii="Times New Roman" w:hAnsi="Times New Roman" w:cs="Times New Roman"/>
                <w:position w:val="-10"/>
                <w:lang w:eastAsia="en-US"/>
              </w:rPr>
              <w:object w:dxaOrig="765" w:dyaOrig="375">
                <v:shape id="_x0000_i1038" type="#_x0000_t75" style="width:38.25pt;height:18.75pt" o:ole="">
                  <v:imagedata r:id="rId16" o:title=""/>
                </v:shape>
                <o:OLEObject Type="Embed" ProgID="Equation.DSMT4" ShapeID="_x0000_i1038" DrawAspect="Content" ObjectID="_1724575460" r:id="rId20"/>
              </w:object>
            </w:r>
            <w:r w:rsidRPr="00115561">
              <w:rPr>
                <w:rFonts w:ascii="Times New Roman" w:hAnsi="Times New Roman" w:cs="Times New Roman"/>
                <w:position w:val="-10"/>
                <w:lang w:eastAsia="en-US"/>
              </w:rPr>
              <w:t xml:space="preserve"> для решения задач. </w:t>
            </w:r>
          </w:p>
        </w:tc>
        <w:tc>
          <w:tcPr>
            <w:tcW w:w="992" w:type="dxa"/>
            <w:vAlign w:val="center"/>
          </w:tcPr>
          <w:p w:rsidR="004F0F08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1035" w:type="dxa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E3756D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865" w:type="dxa"/>
            <w:vMerge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F0F08" w:rsidRPr="00115561" w:rsidRDefault="0008253C" w:rsidP="0008253C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F0F08" w:rsidRPr="00115561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5" w:type="dxa"/>
            <w:vAlign w:val="center"/>
          </w:tcPr>
          <w:p w:rsidR="004F0F08" w:rsidRPr="00115561" w:rsidRDefault="004F0F08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E3756D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5" w:type="dxa"/>
            <w:vMerge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F0F08" w:rsidRPr="00115561" w:rsidRDefault="0008253C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4F0F08" w:rsidRPr="0011556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035" w:type="dxa"/>
            <w:vAlign w:val="center"/>
          </w:tcPr>
          <w:p w:rsidR="004F0F08" w:rsidRPr="00115561" w:rsidRDefault="004F0F08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4F0F08" w:rsidRDefault="004F0F08" w:rsidP="00E3756D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4F0F0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865" w:type="dxa"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Повторение и систематизация учебного материала</w:t>
            </w:r>
          </w:p>
        </w:tc>
        <w:tc>
          <w:tcPr>
            <w:tcW w:w="8740" w:type="dxa"/>
            <w:gridSpan w:val="4"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Повторяют</w:t>
            </w:r>
            <w:r w:rsidRPr="00115561">
              <w:rPr>
                <w:rFonts w:ascii="Times New Roman" w:hAnsi="Times New Roman" w:cs="Times New Roman"/>
                <w:i/>
              </w:rPr>
              <w:cr/>
              <w:t>и систематизируют</w:t>
            </w:r>
            <w:r w:rsidRPr="00115561">
              <w:rPr>
                <w:rFonts w:ascii="Times New Roman" w:hAnsi="Times New Roman" w:cs="Times New Roman"/>
              </w:rPr>
              <w:t xml:space="preserve"> учебный материал</w:t>
            </w:r>
          </w:p>
        </w:tc>
        <w:tc>
          <w:tcPr>
            <w:tcW w:w="992" w:type="dxa"/>
            <w:vAlign w:val="center"/>
          </w:tcPr>
          <w:p w:rsidR="004F0F08" w:rsidRPr="00115561" w:rsidRDefault="0008253C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4F0F08" w:rsidRPr="0011556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035" w:type="dxa"/>
            <w:vAlign w:val="center"/>
          </w:tcPr>
          <w:p w:rsidR="004F0F08" w:rsidRPr="00115561" w:rsidRDefault="004F0F08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08253C" w:rsidRDefault="004F0F08" w:rsidP="00115561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08253C">
              <w:rPr>
                <w:rFonts w:ascii="Times New Roman" w:hAnsi="Times New Roman" w:cs="Times New Roman"/>
                <w:b/>
              </w:rPr>
              <w:t>74</w:t>
            </w:r>
          </w:p>
        </w:tc>
        <w:tc>
          <w:tcPr>
            <w:tcW w:w="5727" w:type="dxa"/>
            <w:gridSpan w:val="2"/>
          </w:tcPr>
          <w:p w:rsidR="004F0F08" w:rsidRPr="0008253C" w:rsidRDefault="004F0F08" w:rsidP="00115561">
            <w:pPr>
              <w:pStyle w:val="ParagraphStyle"/>
              <w:rPr>
                <w:rFonts w:ascii="Times New Roman" w:hAnsi="Times New Roman" w:cs="Times New Roman"/>
                <w:b/>
              </w:rPr>
            </w:pPr>
            <w:r w:rsidRPr="0008253C">
              <w:rPr>
                <w:rFonts w:ascii="Times New Roman" w:hAnsi="Times New Roman" w:cs="Times New Roman"/>
                <w:b/>
                <w:iCs/>
              </w:rPr>
              <w:t>Контрольная работа № 4</w:t>
            </w:r>
            <w:r w:rsidRPr="0008253C">
              <w:rPr>
                <w:rFonts w:ascii="Times New Roman" w:hAnsi="Times New Roman" w:cs="Times New Roman"/>
                <w:b/>
              </w:rPr>
              <w:t xml:space="preserve"> по теме «</w:t>
            </w:r>
            <w:r w:rsidRPr="0008253C">
              <w:rPr>
                <w:rFonts w:ascii="Times New Roman" w:hAnsi="Times New Roman" w:cs="Times New Roman"/>
                <w:b/>
                <w:lang w:eastAsia="en-US"/>
              </w:rPr>
              <w:t>Квадратные корни. Действительные числа</w:t>
            </w:r>
            <w:r w:rsidRPr="0008253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4878" w:type="dxa"/>
            <w:gridSpan w:val="3"/>
          </w:tcPr>
          <w:p w:rsidR="004F0F08" w:rsidRPr="0008253C" w:rsidRDefault="004F0F08" w:rsidP="00115561">
            <w:pPr>
              <w:pStyle w:val="ParagraphStyle"/>
              <w:rPr>
                <w:rFonts w:ascii="Times New Roman" w:hAnsi="Times New Roman" w:cs="Times New Roman"/>
                <w:b/>
              </w:rPr>
            </w:pPr>
            <w:r w:rsidRPr="0008253C">
              <w:rPr>
                <w:rFonts w:ascii="Times New Roman" w:hAnsi="Times New Roman" w:cs="Times New Roman"/>
              </w:rPr>
              <w:t>Д</w:t>
            </w:r>
            <w:r w:rsidRPr="0008253C">
              <w:rPr>
                <w:rFonts w:ascii="Times New Roman" w:hAnsi="Times New Roman" w:cs="Times New Roman"/>
                <w:i/>
              </w:rPr>
              <w:t>ействуют</w:t>
            </w:r>
            <w:r w:rsidRPr="0008253C">
              <w:rPr>
                <w:rFonts w:ascii="Times New Roman" w:hAnsi="Times New Roman" w:cs="Times New Roman"/>
              </w:rPr>
              <w:t xml:space="preserve">  самостоятельно.  </w:t>
            </w:r>
            <w:r w:rsidRPr="0008253C">
              <w:rPr>
                <w:rFonts w:ascii="Times New Roman" w:hAnsi="Times New Roman" w:cs="Times New Roman"/>
                <w:i/>
              </w:rPr>
              <w:t>Используют</w:t>
            </w:r>
            <w:r w:rsidRPr="0008253C">
              <w:rPr>
                <w:rFonts w:ascii="Times New Roman" w:hAnsi="Times New Roman" w:cs="Times New Roman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992" w:type="dxa"/>
            <w:vAlign w:val="center"/>
          </w:tcPr>
          <w:p w:rsidR="004F0F08" w:rsidRPr="0008253C" w:rsidRDefault="0008253C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  <w:b/>
              </w:rPr>
            </w:pPr>
            <w:r w:rsidRPr="0008253C">
              <w:rPr>
                <w:rFonts w:ascii="Times New Roman" w:hAnsi="Times New Roman" w:cs="Times New Roman"/>
                <w:b/>
              </w:rPr>
              <w:t>07</w:t>
            </w:r>
            <w:r w:rsidR="004F0F08" w:rsidRPr="0008253C">
              <w:rPr>
                <w:rFonts w:ascii="Times New Roman" w:hAnsi="Times New Roman" w:cs="Times New Roman"/>
                <w:b/>
              </w:rPr>
              <w:t>.03</w:t>
            </w:r>
          </w:p>
        </w:tc>
        <w:tc>
          <w:tcPr>
            <w:tcW w:w="1035" w:type="dxa"/>
            <w:vAlign w:val="center"/>
          </w:tcPr>
          <w:p w:rsidR="004F0F08" w:rsidRPr="00115561" w:rsidRDefault="004F0F08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15316" w:type="dxa"/>
            <w:gridSpan w:val="11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Квадратные уравнения (23</w:t>
            </w:r>
            <w:r w:rsidRPr="00115561">
              <w:rPr>
                <w:rFonts w:ascii="Times New Roman" w:hAnsi="Times New Roman" w:cs="Times New Roman"/>
                <w:b/>
              </w:rPr>
              <w:t xml:space="preserve"> часа)</w:t>
            </w: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0D3A63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1865" w:type="dxa"/>
            <w:vMerge w:val="restart"/>
            <w:vAlign w:val="center"/>
          </w:tcPr>
          <w:p w:rsidR="004F0F08" w:rsidRPr="00115561" w:rsidRDefault="004F0F08" w:rsidP="00115561">
            <w:pPr>
              <w:pStyle w:val="ad"/>
              <w:rPr>
                <w:sz w:val="24"/>
                <w:szCs w:val="24"/>
                <w:lang w:eastAsia="en-US"/>
              </w:rPr>
            </w:pPr>
            <w:r w:rsidRPr="00115561">
              <w:rPr>
                <w:sz w:val="24"/>
                <w:szCs w:val="24"/>
                <w:lang w:eastAsia="en-US"/>
              </w:rPr>
              <w:t>Квадратные уравнения. Решение неполных квадратных уравнений</w:t>
            </w:r>
          </w:p>
          <w:p w:rsidR="004F0F08" w:rsidRPr="00115561" w:rsidRDefault="004F0F08" w:rsidP="00115561">
            <w:pPr>
              <w:pStyle w:val="af8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40" w:type="dxa"/>
            <w:gridSpan w:val="4"/>
            <w:vMerge w:val="restart"/>
            <w:vAlign w:val="center"/>
          </w:tcPr>
          <w:p w:rsidR="004F0F08" w:rsidRPr="00115561" w:rsidRDefault="004F0F08" w:rsidP="00115561">
            <w:pPr>
              <w:rPr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115561">
              <w:rPr>
                <w:i/>
                <w:iCs/>
                <w:color w:val="000000"/>
                <w:sz w:val="24"/>
                <w:szCs w:val="24"/>
                <w:shd w:val="clear" w:color="auto" w:fill="F5F5F5"/>
              </w:rPr>
              <w:t>Формулируют</w:t>
            </w:r>
            <w:r w:rsidRPr="00115561">
              <w:rPr>
                <w:color w:val="000000"/>
                <w:sz w:val="24"/>
                <w:szCs w:val="24"/>
                <w:shd w:val="clear" w:color="auto" w:fill="F5F5F5"/>
              </w:rPr>
              <w:t>: </w:t>
            </w:r>
            <w:r w:rsidRPr="00115561">
              <w:rPr>
                <w:i/>
                <w:iCs/>
                <w:color w:val="000000"/>
                <w:sz w:val="24"/>
                <w:szCs w:val="24"/>
                <w:shd w:val="clear" w:color="auto" w:fill="F5F5F5"/>
              </w:rPr>
              <w:t>определения</w:t>
            </w:r>
            <w:r w:rsidRPr="00115561">
              <w:rPr>
                <w:color w:val="000000"/>
                <w:sz w:val="24"/>
                <w:szCs w:val="24"/>
                <w:shd w:val="clear" w:color="auto" w:fill="F5F5F5"/>
              </w:rPr>
              <w:t>: уравнения первой степени, квадратного уравнения; коэффициенты уравнений первой степени, коэффициенты квадратного уравнения (старший коэффициент, второй коэффициент, свободный член)</w:t>
            </w:r>
          </w:p>
          <w:p w:rsidR="004F0F08" w:rsidRPr="00115561" w:rsidRDefault="004F0F08" w:rsidP="00115561">
            <w:pPr>
              <w:rPr>
                <w:color w:val="000000"/>
                <w:sz w:val="24"/>
                <w:szCs w:val="24"/>
                <w:shd w:val="clear" w:color="auto" w:fill="F5F5F5"/>
              </w:rPr>
            </w:pPr>
            <w:r w:rsidRPr="00115561">
              <w:rPr>
                <w:i/>
                <w:iCs/>
                <w:color w:val="000000"/>
                <w:sz w:val="24"/>
                <w:szCs w:val="24"/>
                <w:shd w:val="clear" w:color="auto" w:fill="F5F5F5"/>
              </w:rPr>
              <w:t>Распознают </w:t>
            </w:r>
            <w:r w:rsidRPr="00115561">
              <w:rPr>
                <w:color w:val="000000"/>
                <w:sz w:val="24"/>
                <w:szCs w:val="24"/>
                <w:shd w:val="clear" w:color="auto" w:fill="F5F5F5"/>
              </w:rPr>
              <w:t>и приводят примеры квадратных уравнений различных видов (полных, неполных, приведённых),</w:t>
            </w:r>
          </w:p>
          <w:p w:rsidR="004F0F08" w:rsidRPr="00115561" w:rsidRDefault="004F0F08" w:rsidP="00115561">
            <w:pPr>
              <w:rPr>
                <w:color w:val="000000"/>
                <w:sz w:val="24"/>
                <w:szCs w:val="24"/>
                <w:shd w:val="clear" w:color="auto" w:fill="F5F5F5"/>
              </w:rPr>
            </w:pPr>
            <w:r w:rsidRPr="00115561">
              <w:rPr>
                <w:i/>
                <w:color w:val="000000"/>
                <w:sz w:val="24"/>
                <w:szCs w:val="24"/>
                <w:shd w:val="clear" w:color="auto" w:fill="F5F5F5"/>
              </w:rPr>
              <w:t>Описывают</w:t>
            </w:r>
            <w:r w:rsidRPr="00115561">
              <w:rPr>
                <w:color w:val="000000"/>
                <w:sz w:val="24"/>
                <w:szCs w:val="24"/>
                <w:shd w:val="clear" w:color="auto" w:fill="F5F5F5"/>
              </w:rPr>
              <w:t xml:space="preserve"> в общем виде решение неполных квадратных уравнений. </w:t>
            </w:r>
          </w:p>
          <w:p w:rsidR="004F0F08" w:rsidRPr="00115561" w:rsidRDefault="004F0F08" w:rsidP="00115561">
            <w:pPr>
              <w:rPr>
                <w:color w:val="000000"/>
                <w:sz w:val="24"/>
                <w:szCs w:val="24"/>
                <w:shd w:val="clear" w:color="auto" w:fill="F5F5F5"/>
              </w:rPr>
            </w:pPr>
            <w:r w:rsidRPr="00115561">
              <w:rPr>
                <w:i/>
                <w:color w:val="000000"/>
                <w:sz w:val="24"/>
                <w:szCs w:val="24"/>
                <w:shd w:val="clear" w:color="auto" w:fill="F5F5F5"/>
              </w:rPr>
              <w:t>Решают</w:t>
            </w:r>
            <w:r w:rsidRPr="00115561">
              <w:rPr>
                <w:color w:val="000000"/>
                <w:sz w:val="24"/>
                <w:szCs w:val="24"/>
                <w:shd w:val="clear" w:color="auto" w:fill="F5F5F5"/>
              </w:rPr>
              <w:t xml:space="preserve"> неполные квадратные уравнения.</w:t>
            </w:r>
          </w:p>
          <w:p w:rsidR="004F0F08" w:rsidRPr="00115561" w:rsidRDefault="004F0F08" w:rsidP="00115561">
            <w:pPr>
              <w:rPr>
                <w:color w:val="000000"/>
                <w:sz w:val="24"/>
                <w:szCs w:val="24"/>
                <w:shd w:val="clear" w:color="auto" w:fill="F5F5F5"/>
              </w:rPr>
            </w:pPr>
            <w:r w:rsidRPr="00115561">
              <w:rPr>
                <w:i/>
                <w:color w:val="000000"/>
                <w:sz w:val="24"/>
                <w:szCs w:val="24"/>
                <w:shd w:val="clear" w:color="auto" w:fill="F5F5F5"/>
              </w:rPr>
              <w:t>Решают</w:t>
            </w:r>
            <w:r w:rsidRPr="00115561">
              <w:rPr>
                <w:color w:val="000000"/>
                <w:sz w:val="24"/>
                <w:szCs w:val="24"/>
                <w:shd w:val="clear" w:color="auto" w:fill="F5F5F5"/>
              </w:rPr>
              <w:t xml:space="preserve"> математические задачи, используя методы решения неполных квадратных уравнений.</w:t>
            </w:r>
          </w:p>
          <w:p w:rsidR="004F0F08" w:rsidRPr="00115561" w:rsidRDefault="004F0F08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0F08" w:rsidRPr="00B80344" w:rsidRDefault="00FB45C6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4F0F08" w:rsidRPr="00B8034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035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0D3A63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865" w:type="dxa"/>
            <w:vMerge/>
            <w:vAlign w:val="center"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  <w:vAlign w:val="center"/>
          </w:tcPr>
          <w:p w:rsidR="004F0F08" w:rsidRPr="00115561" w:rsidRDefault="004F0F08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0F08" w:rsidRPr="00115561" w:rsidRDefault="00FB45C6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4F0F08" w:rsidRPr="0011556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035" w:type="dxa"/>
            <w:vAlign w:val="center"/>
          </w:tcPr>
          <w:p w:rsidR="004F0F08" w:rsidRPr="00115561" w:rsidRDefault="004F0F08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0D3A63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865" w:type="dxa"/>
            <w:vMerge/>
            <w:vAlign w:val="center"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  <w:vAlign w:val="center"/>
          </w:tcPr>
          <w:p w:rsidR="004F0F08" w:rsidRPr="00115561" w:rsidRDefault="004F0F08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0F08" w:rsidRPr="00115561" w:rsidRDefault="00FB45C6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F0F08" w:rsidRPr="0011556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035" w:type="dxa"/>
            <w:vAlign w:val="center"/>
          </w:tcPr>
          <w:p w:rsidR="004F0F08" w:rsidRPr="00115561" w:rsidRDefault="004F0F08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0D3A63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865" w:type="dxa"/>
            <w:vMerge w:val="restart"/>
            <w:vAlign w:val="center"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115561">
              <w:rPr>
                <w:rFonts w:ascii="Times New Roman" w:hAnsi="Times New Roman" w:cs="Times New Roman"/>
                <w:lang w:eastAsia="en-US"/>
              </w:rPr>
              <w:t>Формула корней квадратного уравнения</w:t>
            </w:r>
          </w:p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740" w:type="dxa"/>
            <w:gridSpan w:val="4"/>
            <w:vMerge w:val="restart"/>
            <w:vAlign w:val="center"/>
          </w:tcPr>
          <w:p w:rsidR="004F0F08" w:rsidRPr="00115561" w:rsidRDefault="004F0F08" w:rsidP="00115561">
            <w:pPr>
              <w:rPr>
                <w:color w:val="000000"/>
                <w:sz w:val="24"/>
                <w:szCs w:val="24"/>
                <w:shd w:val="clear" w:color="auto" w:fill="F5F5F5"/>
              </w:rPr>
            </w:pPr>
            <w:r w:rsidRPr="00115561">
              <w:rPr>
                <w:i/>
                <w:color w:val="000000"/>
                <w:sz w:val="24"/>
                <w:szCs w:val="24"/>
                <w:shd w:val="clear" w:color="auto" w:fill="F5F5F5"/>
              </w:rPr>
              <w:t>Формулируют</w:t>
            </w:r>
            <w:r w:rsidRPr="00115561">
              <w:rPr>
                <w:color w:val="000000"/>
                <w:sz w:val="24"/>
                <w:szCs w:val="24"/>
                <w:shd w:val="clear" w:color="auto" w:fill="F5F5F5"/>
              </w:rPr>
              <w:t xml:space="preserve"> определение дискриминанта квадратного уравнения .</w:t>
            </w:r>
          </w:p>
          <w:p w:rsidR="004F0F08" w:rsidRPr="00115561" w:rsidRDefault="004F0F08" w:rsidP="00115561">
            <w:pPr>
              <w:rPr>
                <w:color w:val="000000"/>
                <w:sz w:val="24"/>
                <w:szCs w:val="24"/>
                <w:shd w:val="clear" w:color="auto" w:fill="F5F5F5"/>
              </w:rPr>
            </w:pPr>
            <w:r w:rsidRPr="00115561">
              <w:rPr>
                <w:i/>
                <w:color w:val="000000"/>
                <w:sz w:val="24"/>
                <w:szCs w:val="24"/>
                <w:shd w:val="clear" w:color="auto" w:fill="F5F5F5"/>
              </w:rPr>
              <w:t>Выводят</w:t>
            </w:r>
            <w:r w:rsidRPr="00115561">
              <w:rPr>
                <w:color w:val="000000"/>
                <w:sz w:val="24"/>
                <w:szCs w:val="24"/>
                <w:shd w:val="clear" w:color="auto" w:fill="F5F5F5"/>
              </w:rPr>
              <w:t xml:space="preserve"> формулу корней квадратного уравнения.</w:t>
            </w:r>
          </w:p>
          <w:p w:rsidR="004F0F08" w:rsidRPr="00115561" w:rsidRDefault="004F0F08" w:rsidP="00115561">
            <w:pPr>
              <w:rPr>
                <w:color w:val="000000"/>
                <w:sz w:val="24"/>
                <w:szCs w:val="24"/>
                <w:shd w:val="clear" w:color="auto" w:fill="F5F5F5"/>
              </w:rPr>
            </w:pPr>
            <w:r w:rsidRPr="00115561">
              <w:rPr>
                <w:i/>
                <w:color w:val="000000"/>
                <w:sz w:val="24"/>
                <w:szCs w:val="24"/>
                <w:shd w:val="clear" w:color="auto" w:fill="F5F5F5"/>
              </w:rPr>
              <w:t>Исследуют</w:t>
            </w:r>
            <w:r w:rsidRPr="00115561">
              <w:rPr>
                <w:color w:val="000000"/>
                <w:sz w:val="24"/>
                <w:szCs w:val="24"/>
                <w:shd w:val="clear" w:color="auto" w:fill="F5F5F5"/>
              </w:rPr>
              <w:t xml:space="preserve"> количество корней квадратного уравнения в зависимости от знака дискриминанта</w:t>
            </w:r>
          </w:p>
          <w:p w:rsidR="004F0F08" w:rsidRPr="00115561" w:rsidRDefault="004F0F08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color w:val="000000"/>
                <w:sz w:val="24"/>
                <w:szCs w:val="24"/>
                <w:shd w:val="clear" w:color="auto" w:fill="F5F5F5"/>
              </w:rPr>
              <w:t xml:space="preserve">Решают </w:t>
            </w:r>
            <w:r w:rsidRPr="00115561">
              <w:rPr>
                <w:color w:val="000000"/>
                <w:sz w:val="24"/>
                <w:szCs w:val="24"/>
                <w:shd w:val="clear" w:color="auto" w:fill="F5F5F5"/>
              </w:rPr>
              <w:t>квадратные уравнения, в том числе с использованием формулы  для решения приведенного квадратного уравнения со вторым четным коэффициентом.</w:t>
            </w:r>
          </w:p>
        </w:tc>
        <w:tc>
          <w:tcPr>
            <w:tcW w:w="992" w:type="dxa"/>
            <w:vAlign w:val="center"/>
          </w:tcPr>
          <w:p w:rsidR="004F0F08" w:rsidRPr="00115561" w:rsidRDefault="00FB45C6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27.03</w:t>
            </w:r>
          </w:p>
        </w:tc>
        <w:tc>
          <w:tcPr>
            <w:tcW w:w="1035" w:type="dxa"/>
            <w:vAlign w:val="center"/>
          </w:tcPr>
          <w:p w:rsidR="004F0F08" w:rsidRPr="00115561" w:rsidRDefault="004F0F08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0D3A63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865" w:type="dxa"/>
            <w:vMerge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</w:tcPr>
          <w:p w:rsidR="004F0F08" w:rsidRPr="00115561" w:rsidRDefault="004F0F08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0F08" w:rsidRPr="00115561" w:rsidRDefault="00FB45C6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</w:t>
            </w:r>
          </w:p>
        </w:tc>
        <w:tc>
          <w:tcPr>
            <w:tcW w:w="1035" w:type="dxa"/>
            <w:vAlign w:val="center"/>
          </w:tcPr>
          <w:p w:rsidR="004F0F08" w:rsidRPr="00115561" w:rsidRDefault="004F0F08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0D3A63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865" w:type="dxa"/>
            <w:vMerge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  <w:b/>
                <w:iCs/>
                <w:color w:val="FF0000"/>
              </w:rPr>
            </w:pPr>
          </w:p>
        </w:tc>
        <w:tc>
          <w:tcPr>
            <w:tcW w:w="8740" w:type="dxa"/>
            <w:gridSpan w:val="4"/>
            <w:vMerge/>
          </w:tcPr>
          <w:p w:rsidR="004F0F08" w:rsidRPr="00115561" w:rsidRDefault="004F0F08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0F08" w:rsidRPr="00115561" w:rsidRDefault="00FB45C6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29.03</w:t>
            </w:r>
          </w:p>
        </w:tc>
        <w:tc>
          <w:tcPr>
            <w:tcW w:w="1035" w:type="dxa"/>
            <w:vAlign w:val="center"/>
          </w:tcPr>
          <w:p w:rsidR="004F0F08" w:rsidRPr="00115561" w:rsidRDefault="004F0F08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0D3A63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865" w:type="dxa"/>
            <w:vMerge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740" w:type="dxa"/>
            <w:gridSpan w:val="4"/>
            <w:vMerge/>
          </w:tcPr>
          <w:p w:rsidR="004F0F08" w:rsidRPr="00115561" w:rsidRDefault="004F0F08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0F08" w:rsidRPr="00115561" w:rsidRDefault="00FB45C6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4F0F08" w:rsidRPr="0011556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035" w:type="dxa"/>
            <w:vAlign w:val="center"/>
          </w:tcPr>
          <w:p w:rsidR="004F0F08" w:rsidRPr="00115561" w:rsidRDefault="004F0F08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0D3A63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865" w:type="dxa"/>
            <w:vMerge w:val="restart"/>
            <w:vAlign w:val="center"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115561">
              <w:rPr>
                <w:rFonts w:ascii="Times New Roman" w:hAnsi="Times New Roman" w:cs="Times New Roman"/>
                <w:iCs/>
              </w:rPr>
              <w:t>Теорема Виета</w:t>
            </w:r>
          </w:p>
        </w:tc>
        <w:tc>
          <w:tcPr>
            <w:tcW w:w="8740" w:type="dxa"/>
            <w:gridSpan w:val="4"/>
            <w:vMerge w:val="restart"/>
            <w:vAlign w:val="center"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Доказывают</w:t>
            </w:r>
            <w:r w:rsidRPr="00115561">
              <w:rPr>
                <w:rFonts w:ascii="Times New Roman" w:hAnsi="Times New Roman" w:cs="Times New Roman"/>
              </w:rPr>
              <w:t xml:space="preserve"> теорему Виета и теорему, обратную теореме Виета.</w:t>
            </w:r>
          </w:p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Решают</w:t>
            </w:r>
            <w:r w:rsidRPr="00115561">
              <w:rPr>
                <w:rFonts w:ascii="Times New Roman" w:hAnsi="Times New Roman" w:cs="Times New Roman"/>
              </w:rPr>
              <w:t xml:space="preserve"> квадратные уравнения с помощью теоремы Виета.</w:t>
            </w:r>
          </w:p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Осуществляют</w:t>
            </w:r>
            <w:r w:rsidRPr="00115561">
              <w:rPr>
                <w:rFonts w:ascii="Times New Roman" w:hAnsi="Times New Roman" w:cs="Times New Roman"/>
              </w:rPr>
              <w:t xml:space="preserve"> проверку решения квадратных уравнения с помощью теоремы, обратной теореме Виета</w:t>
            </w:r>
          </w:p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F0F08" w:rsidRPr="00115561" w:rsidRDefault="00FB45C6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4F0F08" w:rsidRPr="0011556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035" w:type="dxa"/>
            <w:vAlign w:val="center"/>
          </w:tcPr>
          <w:p w:rsidR="004F0F08" w:rsidRPr="00115561" w:rsidRDefault="004F0F08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0D3A63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865" w:type="dxa"/>
            <w:vMerge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740" w:type="dxa"/>
            <w:gridSpan w:val="4"/>
            <w:vMerge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F0F08" w:rsidRPr="00A87D2E" w:rsidRDefault="00FB45C6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4F0F08" w:rsidRPr="00A87D2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035" w:type="dxa"/>
            <w:vAlign w:val="center"/>
          </w:tcPr>
          <w:p w:rsidR="004F0F08" w:rsidRPr="00A87D2E" w:rsidRDefault="004F0F08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443"/>
        </w:trPr>
        <w:tc>
          <w:tcPr>
            <w:tcW w:w="702" w:type="dxa"/>
          </w:tcPr>
          <w:p w:rsidR="004F0F08" w:rsidRPr="004F0F08" w:rsidRDefault="004F0F08" w:rsidP="000D3A63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4F0F08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865" w:type="dxa"/>
            <w:vMerge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740" w:type="dxa"/>
            <w:gridSpan w:val="4"/>
            <w:vMerge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F0F08" w:rsidRPr="00115561" w:rsidRDefault="00FB45C6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F0F08" w:rsidRPr="0011556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035" w:type="dxa"/>
            <w:vAlign w:val="center"/>
          </w:tcPr>
          <w:p w:rsidR="004F0F08" w:rsidRPr="00115561" w:rsidRDefault="004F0F08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4F0F08" w:rsidRDefault="004F0F08" w:rsidP="000D3A63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4F0F08"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5727" w:type="dxa"/>
            <w:gridSpan w:val="2"/>
          </w:tcPr>
          <w:p w:rsidR="004F0F08" w:rsidRPr="004F0F08" w:rsidRDefault="004F0F08" w:rsidP="00115561">
            <w:pPr>
              <w:pStyle w:val="ParagraphStyle"/>
              <w:rPr>
                <w:rFonts w:ascii="Times New Roman" w:hAnsi="Times New Roman" w:cs="Times New Roman"/>
                <w:b/>
              </w:rPr>
            </w:pPr>
            <w:r w:rsidRPr="004F0F08">
              <w:rPr>
                <w:rFonts w:ascii="Times New Roman" w:hAnsi="Times New Roman" w:cs="Times New Roman"/>
                <w:b/>
              </w:rPr>
              <w:t>Контрольная работа № 5 по теме «Квадратные уравнения»</w:t>
            </w:r>
          </w:p>
        </w:tc>
        <w:tc>
          <w:tcPr>
            <w:tcW w:w="4878" w:type="dxa"/>
            <w:gridSpan w:val="3"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  <w:b/>
              </w:rPr>
            </w:pPr>
            <w:r w:rsidRPr="00115561">
              <w:rPr>
                <w:rFonts w:ascii="Times New Roman" w:hAnsi="Times New Roman" w:cs="Times New Roman"/>
              </w:rPr>
              <w:t>Д</w:t>
            </w:r>
            <w:r w:rsidRPr="00115561">
              <w:rPr>
                <w:rFonts w:ascii="Times New Roman" w:hAnsi="Times New Roman" w:cs="Times New Roman"/>
                <w:i/>
              </w:rPr>
              <w:t>ействуют</w:t>
            </w:r>
            <w:r w:rsidRPr="00115561">
              <w:rPr>
                <w:rFonts w:ascii="Times New Roman" w:hAnsi="Times New Roman" w:cs="Times New Roman"/>
              </w:rPr>
              <w:t xml:space="preserve">  самостоятельно.  </w:t>
            </w:r>
            <w:r w:rsidRPr="00115561">
              <w:rPr>
                <w:rFonts w:ascii="Times New Roman" w:hAnsi="Times New Roman" w:cs="Times New Roman"/>
                <w:i/>
              </w:rPr>
              <w:t>Используют</w:t>
            </w:r>
            <w:r w:rsidRPr="00115561">
              <w:rPr>
                <w:rFonts w:ascii="Times New Roman" w:hAnsi="Times New Roman" w:cs="Times New Roman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992" w:type="dxa"/>
            <w:vAlign w:val="center"/>
          </w:tcPr>
          <w:p w:rsidR="004F0F08" w:rsidRPr="00FB45C6" w:rsidRDefault="00FB45C6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  <w:b/>
              </w:rPr>
            </w:pPr>
            <w:r w:rsidRPr="00FB45C6">
              <w:rPr>
                <w:rFonts w:ascii="Times New Roman" w:hAnsi="Times New Roman" w:cs="Times New Roman"/>
                <w:b/>
              </w:rPr>
              <w:t>11</w:t>
            </w:r>
            <w:r w:rsidR="004F0F08" w:rsidRPr="00FB45C6">
              <w:rPr>
                <w:rFonts w:ascii="Times New Roman" w:hAnsi="Times New Roman" w:cs="Times New Roman"/>
                <w:b/>
              </w:rPr>
              <w:t>.04</w:t>
            </w:r>
          </w:p>
        </w:tc>
        <w:tc>
          <w:tcPr>
            <w:tcW w:w="1035" w:type="dxa"/>
            <w:vAlign w:val="center"/>
          </w:tcPr>
          <w:p w:rsidR="004F0F08" w:rsidRPr="00115561" w:rsidRDefault="004F0F08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865" w:type="dxa"/>
            <w:vMerge w:val="restart"/>
            <w:vAlign w:val="center"/>
          </w:tcPr>
          <w:p w:rsidR="004F0F08" w:rsidRPr="00115561" w:rsidRDefault="004F0F08" w:rsidP="00115561">
            <w:pPr>
              <w:rPr>
                <w:sz w:val="24"/>
                <w:szCs w:val="24"/>
              </w:rPr>
            </w:pPr>
            <w:r w:rsidRPr="00115561">
              <w:rPr>
                <w:sz w:val="24"/>
                <w:szCs w:val="24"/>
              </w:rPr>
              <w:t>Квадратный трехчлен</w:t>
            </w:r>
          </w:p>
        </w:tc>
        <w:tc>
          <w:tcPr>
            <w:tcW w:w="8740" w:type="dxa"/>
            <w:gridSpan w:val="4"/>
            <w:vMerge w:val="restart"/>
            <w:vAlign w:val="center"/>
          </w:tcPr>
          <w:p w:rsidR="004F0F08" w:rsidRPr="00115561" w:rsidRDefault="004F0F08" w:rsidP="00115561">
            <w:pPr>
              <w:rPr>
                <w:i/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 xml:space="preserve">Формулируют определение </w:t>
            </w:r>
            <w:r w:rsidRPr="00115561">
              <w:rPr>
                <w:sz w:val="24"/>
                <w:szCs w:val="24"/>
              </w:rPr>
              <w:t>квадратного трехчлена</w:t>
            </w:r>
            <w:r w:rsidRPr="00115561">
              <w:rPr>
                <w:i/>
                <w:sz w:val="24"/>
                <w:szCs w:val="24"/>
              </w:rPr>
              <w:t>.</w:t>
            </w:r>
          </w:p>
          <w:p w:rsidR="004F0F08" w:rsidRPr="00115561" w:rsidRDefault="004F0F08" w:rsidP="00115561">
            <w:pPr>
              <w:rPr>
                <w:i/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 xml:space="preserve">Оперируют </w:t>
            </w:r>
            <w:r w:rsidRPr="00115561">
              <w:rPr>
                <w:sz w:val="24"/>
                <w:szCs w:val="24"/>
              </w:rPr>
              <w:t xml:space="preserve">понятиями корень квадратного трехчлена, дискриминант квадратного </w:t>
            </w:r>
            <w:r w:rsidRPr="00115561">
              <w:rPr>
                <w:sz w:val="24"/>
                <w:szCs w:val="24"/>
              </w:rPr>
              <w:lastRenderedPageBreak/>
              <w:t>трехчлена, линейные множители.</w:t>
            </w:r>
          </w:p>
          <w:p w:rsidR="004F0F08" w:rsidRPr="00115561" w:rsidRDefault="004F0F08" w:rsidP="00115561">
            <w:pPr>
              <w:rPr>
                <w:i/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 xml:space="preserve">Доказывают </w:t>
            </w:r>
            <w:r w:rsidRPr="00115561">
              <w:rPr>
                <w:sz w:val="24"/>
                <w:szCs w:val="24"/>
              </w:rPr>
              <w:t>теорему о разложении квадратного трехчлена на линейные  множители</w:t>
            </w:r>
          </w:p>
          <w:p w:rsidR="004F0F08" w:rsidRPr="00115561" w:rsidRDefault="004F0F08" w:rsidP="00115561">
            <w:pPr>
              <w:rPr>
                <w:i/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 xml:space="preserve">Находят </w:t>
            </w:r>
            <w:r w:rsidRPr="00115561">
              <w:rPr>
                <w:sz w:val="24"/>
                <w:szCs w:val="24"/>
              </w:rPr>
              <w:t>корни квадратного трехчлена и раскладывают его на множители.</w:t>
            </w:r>
            <w:r w:rsidRPr="00115561">
              <w:rPr>
                <w:i/>
                <w:sz w:val="24"/>
                <w:szCs w:val="24"/>
              </w:rPr>
              <w:cr/>
              <w:t xml:space="preserve">Выполняют </w:t>
            </w:r>
            <w:r w:rsidRPr="00115561">
              <w:rPr>
                <w:sz w:val="24"/>
                <w:szCs w:val="24"/>
              </w:rPr>
              <w:t>упрощение алгебраических выражений с помощью разложения квадратного трехчлена на линейные множители</w:t>
            </w:r>
          </w:p>
        </w:tc>
        <w:tc>
          <w:tcPr>
            <w:tcW w:w="992" w:type="dxa"/>
            <w:vAlign w:val="center"/>
          </w:tcPr>
          <w:p w:rsidR="004F0F08" w:rsidRPr="00B80344" w:rsidRDefault="00FB45C6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="004F0F08" w:rsidRPr="00B8034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035" w:type="dxa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AD616E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87</w:t>
            </w:r>
          </w:p>
        </w:tc>
        <w:tc>
          <w:tcPr>
            <w:tcW w:w="1865" w:type="dxa"/>
            <w:vMerge/>
            <w:vAlign w:val="center"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  <w:vAlign w:val="center"/>
          </w:tcPr>
          <w:p w:rsidR="004F0F08" w:rsidRPr="00115561" w:rsidRDefault="004F0F08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0F08" w:rsidRPr="00115561" w:rsidRDefault="00FB45C6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4F0F08" w:rsidRPr="0011556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035" w:type="dxa"/>
            <w:vAlign w:val="center"/>
          </w:tcPr>
          <w:p w:rsidR="004F0F08" w:rsidRPr="00115561" w:rsidRDefault="004F0F08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AD616E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1865" w:type="dxa"/>
            <w:vMerge/>
            <w:vAlign w:val="center"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740" w:type="dxa"/>
            <w:gridSpan w:val="4"/>
            <w:vMerge/>
            <w:vAlign w:val="center"/>
          </w:tcPr>
          <w:p w:rsidR="004F0F08" w:rsidRPr="00115561" w:rsidRDefault="004F0F08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0F08" w:rsidRPr="00115561" w:rsidRDefault="00FB45C6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4F0F08" w:rsidRPr="0011556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035" w:type="dxa"/>
            <w:vAlign w:val="center"/>
          </w:tcPr>
          <w:p w:rsidR="004F0F08" w:rsidRPr="00115561" w:rsidRDefault="004F0F08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AD616E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865" w:type="dxa"/>
            <w:vMerge w:val="restart"/>
            <w:vAlign w:val="center"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115561">
              <w:rPr>
                <w:rFonts w:ascii="Times New Roman" w:hAnsi="Times New Roman" w:cs="Times New Roman"/>
                <w:iCs/>
              </w:rPr>
              <w:t>Решение уравнений, сводящихся к квадратным</w:t>
            </w:r>
          </w:p>
        </w:tc>
        <w:tc>
          <w:tcPr>
            <w:tcW w:w="8740" w:type="dxa"/>
            <w:gridSpan w:val="4"/>
            <w:vMerge w:val="restart"/>
            <w:vAlign w:val="center"/>
          </w:tcPr>
          <w:p w:rsidR="004F0F08" w:rsidRPr="00115561" w:rsidRDefault="004F0F08" w:rsidP="00115561">
            <w:pPr>
              <w:rPr>
                <w:i/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 xml:space="preserve">Формулируют понятие </w:t>
            </w:r>
            <w:r w:rsidRPr="00115561">
              <w:rPr>
                <w:sz w:val="24"/>
                <w:szCs w:val="24"/>
              </w:rPr>
              <w:t>биквадратного уравнения, дробно-рационального уравнения, метода замены переменной.</w:t>
            </w:r>
          </w:p>
          <w:p w:rsidR="004F0F08" w:rsidRPr="00115561" w:rsidRDefault="004F0F08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>Описывают</w:t>
            </w:r>
            <w:r w:rsidRPr="00115561">
              <w:rPr>
                <w:sz w:val="24"/>
                <w:szCs w:val="24"/>
              </w:rPr>
              <w:t>:  метод замены переменной.</w:t>
            </w:r>
          </w:p>
          <w:p w:rsidR="004F0F08" w:rsidRPr="00115561" w:rsidRDefault="004F0F08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 xml:space="preserve">Выполняют </w:t>
            </w:r>
            <w:r w:rsidRPr="00115561">
              <w:rPr>
                <w:sz w:val="24"/>
                <w:szCs w:val="24"/>
              </w:rPr>
              <w:t>замену переменной в уравнении и находят его корни.</w:t>
            </w:r>
          </w:p>
          <w:p w:rsidR="004F0F08" w:rsidRPr="00115561" w:rsidRDefault="004F0F08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>Находят</w:t>
            </w:r>
            <w:r w:rsidRPr="00115561">
              <w:rPr>
                <w:sz w:val="24"/>
                <w:szCs w:val="24"/>
              </w:rPr>
              <w:t xml:space="preserve"> искомую переменную, исключив те, которые не соответствуют смыслу замены. </w:t>
            </w:r>
          </w:p>
          <w:p w:rsidR="004F0F08" w:rsidRPr="00115561" w:rsidRDefault="004F0F08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0F08" w:rsidRPr="00115561" w:rsidRDefault="00FB45C6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4F0F08" w:rsidRPr="0011556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035" w:type="dxa"/>
            <w:vAlign w:val="center"/>
          </w:tcPr>
          <w:p w:rsidR="004F0F08" w:rsidRPr="00115561" w:rsidRDefault="004F0F08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AD616E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865" w:type="dxa"/>
            <w:vMerge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740" w:type="dxa"/>
            <w:gridSpan w:val="4"/>
            <w:vMerge/>
          </w:tcPr>
          <w:p w:rsidR="004F0F08" w:rsidRPr="00115561" w:rsidRDefault="004F0F08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0F08" w:rsidRPr="00115561" w:rsidRDefault="00FB45C6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1035" w:type="dxa"/>
            <w:vAlign w:val="center"/>
          </w:tcPr>
          <w:p w:rsidR="004F0F08" w:rsidRPr="00115561" w:rsidRDefault="004F0F08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  <w:vAlign w:val="center"/>
          </w:tcPr>
          <w:p w:rsidR="004F0F08" w:rsidRPr="00115561" w:rsidRDefault="004F0F08" w:rsidP="006B476C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865" w:type="dxa"/>
            <w:vMerge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740" w:type="dxa"/>
            <w:gridSpan w:val="4"/>
            <w:vMerge/>
          </w:tcPr>
          <w:p w:rsidR="004F0F08" w:rsidRPr="00115561" w:rsidRDefault="004F0F08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0F08" w:rsidRPr="00115561" w:rsidRDefault="00FB45C6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1035" w:type="dxa"/>
            <w:vAlign w:val="center"/>
          </w:tcPr>
          <w:p w:rsidR="004F0F08" w:rsidRPr="00115561" w:rsidRDefault="004F0F08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  <w:vAlign w:val="center"/>
          </w:tcPr>
          <w:p w:rsidR="004F0F08" w:rsidRPr="00115561" w:rsidRDefault="004F0F08" w:rsidP="006B476C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865" w:type="dxa"/>
            <w:vMerge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740" w:type="dxa"/>
            <w:gridSpan w:val="4"/>
            <w:vMerge/>
          </w:tcPr>
          <w:p w:rsidR="004F0F08" w:rsidRPr="00115561" w:rsidRDefault="004F0F08" w:rsidP="001155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0F08" w:rsidRPr="00115561" w:rsidRDefault="00FB45C6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1035" w:type="dxa"/>
            <w:vAlign w:val="center"/>
          </w:tcPr>
          <w:p w:rsidR="004F0F08" w:rsidRPr="00115561" w:rsidRDefault="004F0F08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  <w:vAlign w:val="center"/>
          </w:tcPr>
          <w:p w:rsidR="004F0F08" w:rsidRPr="00115561" w:rsidRDefault="004F0F08" w:rsidP="006B476C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865" w:type="dxa"/>
            <w:vMerge w:val="restart"/>
            <w:vAlign w:val="center"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115561">
              <w:rPr>
                <w:rFonts w:ascii="Times New Roman" w:hAnsi="Times New Roman" w:cs="Times New Roman"/>
                <w:iCs/>
              </w:rPr>
              <w:t>Рациональные уравнения как математические модели реальных ситуаций</w:t>
            </w:r>
          </w:p>
        </w:tc>
        <w:tc>
          <w:tcPr>
            <w:tcW w:w="8740" w:type="dxa"/>
            <w:gridSpan w:val="4"/>
            <w:vMerge w:val="restart"/>
            <w:vAlign w:val="center"/>
          </w:tcPr>
          <w:p w:rsidR="004F0F08" w:rsidRPr="00115561" w:rsidRDefault="004F0F08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>Описывают</w:t>
            </w:r>
            <w:r w:rsidRPr="00115561">
              <w:rPr>
                <w:sz w:val="24"/>
                <w:szCs w:val="24"/>
              </w:rPr>
              <w:t xml:space="preserve"> математическую модель реальной ситуации.</w:t>
            </w:r>
          </w:p>
          <w:p w:rsidR="004F0F08" w:rsidRPr="00115561" w:rsidRDefault="004F0F08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>Выбирают</w:t>
            </w:r>
            <w:r w:rsidRPr="00115561">
              <w:rPr>
                <w:sz w:val="24"/>
                <w:szCs w:val="24"/>
              </w:rPr>
              <w:t xml:space="preserve"> удобную величину в качестве переменной.</w:t>
            </w:r>
          </w:p>
          <w:p w:rsidR="004F0F08" w:rsidRPr="00115561" w:rsidRDefault="004F0F08" w:rsidP="00115561">
            <w:pPr>
              <w:rPr>
                <w:i/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>Устанавливают</w:t>
            </w:r>
            <w:r w:rsidRPr="00115561">
              <w:rPr>
                <w:sz w:val="24"/>
                <w:szCs w:val="24"/>
              </w:rPr>
              <w:t xml:space="preserve"> соответствие между величинами и событиями</w:t>
            </w:r>
          </w:p>
          <w:p w:rsidR="004F0F08" w:rsidRPr="00115561" w:rsidRDefault="004F0F08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>Решают</w:t>
            </w:r>
            <w:r w:rsidRPr="00115561">
              <w:rPr>
                <w:sz w:val="24"/>
                <w:szCs w:val="24"/>
              </w:rPr>
              <w:t xml:space="preserve"> текстовые задачи, в которых рациональное уравнение является математической моделью реального процесса, и </w:t>
            </w:r>
            <w:r w:rsidRPr="00115561">
              <w:rPr>
                <w:i/>
                <w:sz w:val="24"/>
                <w:szCs w:val="24"/>
              </w:rPr>
              <w:t>интерпретируют</w:t>
            </w:r>
            <w:r w:rsidRPr="00115561">
              <w:rPr>
                <w:sz w:val="24"/>
                <w:szCs w:val="24"/>
              </w:rPr>
              <w:t xml:space="preserve"> результат решения.</w:t>
            </w:r>
          </w:p>
          <w:p w:rsidR="004F0F08" w:rsidRPr="00115561" w:rsidRDefault="004F0F08" w:rsidP="00115561">
            <w:pPr>
              <w:rPr>
                <w:i/>
                <w:sz w:val="24"/>
                <w:szCs w:val="24"/>
              </w:rPr>
            </w:pPr>
            <w:r w:rsidRPr="00115561">
              <w:rPr>
                <w:sz w:val="24"/>
                <w:szCs w:val="24"/>
              </w:rPr>
              <w:t>Решают задачи ОГЭ.</w:t>
            </w:r>
            <w:r w:rsidRPr="00115561">
              <w:rPr>
                <w:i/>
                <w:sz w:val="24"/>
                <w:szCs w:val="24"/>
              </w:rPr>
              <w:t xml:space="preserve"> </w:t>
            </w:r>
          </w:p>
          <w:p w:rsidR="004F0F08" w:rsidRPr="00115561" w:rsidRDefault="004F0F08" w:rsidP="00115561">
            <w:pPr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0F08" w:rsidRPr="00115561" w:rsidRDefault="00FB45C6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4F0F08" w:rsidRPr="00115561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035" w:type="dxa"/>
            <w:vAlign w:val="center"/>
          </w:tcPr>
          <w:p w:rsidR="004F0F08" w:rsidRPr="00115561" w:rsidRDefault="004F0F08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577"/>
        </w:trPr>
        <w:tc>
          <w:tcPr>
            <w:tcW w:w="702" w:type="dxa"/>
          </w:tcPr>
          <w:p w:rsidR="004F0F08" w:rsidRPr="00115561" w:rsidRDefault="004F0F08" w:rsidP="006B476C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865" w:type="dxa"/>
            <w:vMerge/>
            <w:vAlign w:val="center"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740" w:type="dxa"/>
            <w:gridSpan w:val="4"/>
            <w:vMerge/>
            <w:vAlign w:val="center"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F0F08" w:rsidRPr="00115561" w:rsidRDefault="00FB45C6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4F0F0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035" w:type="dxa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4F0F08" w:rsidRDefault="004F0F08" w:rsidP="006B476C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4F0F0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865" w:type="dxa"/>
            <w:vMerge/>
            <w:vAlign w:val="center"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740" w:type="dxa"/>
            <w:gridSpan w:val="4"/>
            <w:vMerge/>
            <w:vAlign w:val="center"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F0F08" w:rsidRPr="00A87D2E" w:rsidRDefault="00FB45C6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4F0F08" w:rsidRPr="00115561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035" w:type="dxa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115561" w:rsidRDefault="004F0F08" w:rsidP="001155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865" w:type="dxa"/>
          </w:tcPr>
          <w:p w:rsidR="004F0F08" w:rsidRPr="00115561" w:rsidRDefault="004F0F08" w:rsidP="00115561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115561">
              <w:rPr>
                <w:rFonts w:ascii="Times New Roman" w:hAnsi="Times New Roman" w:cs="Times New Roman"/>
                <w:iCs/>
              </w:rPr>
              <w:t>Повторение и систематизация учебного материала</w:t>
            </w:r>
          </w:p>
        </w:tc>
        <w:tc>
          <w:tcPr>
            <w:tcW w:w="8740" w:type="dxa"/>
            <w:gridSpan w:val="4"/>
          </w:tcPr>
          <w:p w:rsidR="004F0F08" w:rsidRPr="00115561" w:rsidRDefault="004F0F08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>Повторяют</w:t>
            </w:r>
            <w:r w:rsidRPr="00115561">
              <w:rPr>
                <w:sz w:val="24"/>
                <w:szCs w:val="24"/>
              </w:rPr>
              <w:t xml:space="preserve"> и </w:t>
            </w:r>
            <w:r w:rsidRPr="00115561">
              <w:rPr>
                <w:i/>
                <w:sz w:val="24"/>
                <w:szCs w:val="24"/>
              </w:rPr>
              <w:t>систематизирую</w:t>
            </w:r>
            <w:r w:rsidRPr="00115561">
              <w:rPr>
                <w:sz w:val="24"/>
                <w:szCs w:val="24"/>
              </w:rPr>
              <w:t>т учебный материал.</w:t>
            </w:r>
          </w:p>
          <w:p w:rsidR="004F0F08" w:rsidRPr="00115561" w:rsidRDefault="004F0F08" w:rsidP="00115561">
            <w:pPr>
              <w:rPr>
                <w:sz w:val="24"/>
                <w:szCs w:val="24"/>
              </w:rPr>
            </w:pPr>
            <w:r w:rsidRPr="00115561">
              <w:rPr>
                <w:i/>
                <w:sz w:val="24"/>
                <w:szCs w:val="24"/>
              </w:rPr>
              <w:t>Решают</w:t>
            </w:r>
            <w:r w:rsidRPr="00115561">
              <w:rPr>
                <w:sz w:val="24"/>
                <w:szCs w:val="24"/>
              </w:rPr>
              <w:t xml:space="preserve"> задания ОГЭ.</w:t>
            </w:r>
          </w:p>
        </w:tc>
        <w:tc>
          <w:tcPr>
            <w:tcW w:w="992" w:type="dxa"/>
            <w:vAlign w:val="center"/>
          </w:tcPr>
          <w:p w:rsidR="004F0F08" w:rsidRPr="00115561" w:rsidRDefault="00FB45C6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F0F08" w:rsidRPr="00115561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035" w:type="dxa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702" w:type="dxa"/>
          </w:tcPr>
          <w:p w:rsidR="004F0F08" w:rsidRPr="004F0F08" w:rsidRDefault="004F0F08" w:rsidP="00115561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4F0F08">
              <w:rPr>
                <w:rFonts w:ascii="Times New Roman" w:hAnsi="Times New Roman" w:cs="Times New Roman"/>
                <w:b/>
              </w:rPr>
              <w:t>97</w:t>
            </w:r>
          </w:p>
        </w:tc>
        <w:tc>
          <w:tcPr>
            <w:tcW w:w="6235" w:type="dxa"/>
            <w:gridSpan w:val="4"/>
          </w:tcPr>
          <w:p w:rsidR="004F0F08" w:rsidRPr="004F0F08" w:rsidRDefault="004F0F08" w:rsidP="00115561">
            <w:pPr>
              <w:rPr>
                <w:sz w:val="24"/>
                <w:szCs w:val="24"/>
              </w:rPr>
            </w:pPr>
            <w:r w:rsidRPr="004F0F08">
              <w:rPr>
                <w:b/>
                <w:sz w:val="24"/>
                <w:szCs w:val="24"/>
              </w:rPr>
              <w:t>Контрольная работа № 6 по теме «Применение квадратных уравнений»</w:t>
            </w:r>
          </w:p>
        </w:tc>
        <w:tc>
          <w:tcPr>
            <w:tcW w:w="4370" w:type="dxa"/>
          </w:tcPr>
          <w:p w:rsidR="004F0F08" w:rsidRPr="00115561" w:rsidRDefault="004F0F08" w:rsidP="00115561">
            <w:pPr>
              <w:rPr>
                <w:sz w:val="24"/>
                <w:szCs w:val="24"/>
              </w:rPr>
            </w:pPr>
            <w:r w:rsidRPr="00115561">
              <w:rPr>
                <w:sz w:val="24"/>
                <w:szCs w:val="24"/>
              </w:rPr>
              <w:t>Д</w:t>
            </w:r>
            <w:r w:rsidRPr="00115561">
              <w:rPr>
                <w:i/>
                <w:sz w:val="24"/>
                <w:szCs w:val="24"/>
              </w:rPr>
              <w:t>ействуют</w:t>
            </w:r>
            <w:r w:rsidRPr="00115561">
              <w:rPr>
                <w:sz w:val="24"/>
                <w:szCs w:val="24"/>
              </w:rPr>
              <w:t xml:space="preserve">  самостоятельно.  </w:t>
            </w:r>
            <w:r w:rsidRPr="00115561">
              <w:rPr>
                <w:i/>
                <w:sz w:val="24"/>
                <w:szCs w:val="24"/>
              </w:rPr>
              <w:t>Используют</w:t>
            </w:r>
            <w:r w:rsidRPr="00115561">
              <w:rPr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992" w:type="dxa"/>
            <w:vAlign w:val="center"/>
          </w:tcPr>
          <w:p w:rsidR="004F0F08" w:rsidRPr="00FB45C6" w:rsidRDefault="00FB45C6" w:rsidP="003B4EB6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45C6">
              <w:rPr>
                <w:rFonts w:ascii="Times New Roman" w:hAnsi="Times New Roman" w:cs="Times New Roman"/>
                <w:b/>
              </w:rPr>
              <w:t>15</w:t>
            </w:r>
            <w:r w:rsidR="004F0F08" w:rsidRPr="00FB45C6">
              <w:rPr>
                <w:rFonts w:ascii="Times New Roman" w:hAnsi="Times New Roman" w:cs="Times New Roman"/>
                <w:b/>
              </w:rPr>
              <w:t>.05</w:t>
            </w:r>
          </w:p>
        </w:tc>
        <w:tc>
          <w:tcPr>
            <w:tcW w:w="1035" w:type="dxa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F08" w:rsidRPr="00115561" w:rsidTr="0008253C">
        <w:trPr>
          <w:trHeight w:val="653"/>
        </w:trPr>
        <w:tc>
          <w:tcPr>
            <w:tcW w:w="15316" w:type="dxa"/>
            <w:gridSpan w:val="11"/>
            <w:vAlign w:val="center"/>
          </w:tcPr>
          <w:p w:rsidR="004F0F08" w:rsidRPr="00115561" w:rsidRDefault="004F0F08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b/>
              </w:rPr>
              <w:lastRenderedPageBreak/>
              <w:t>Повторение и систематизация курса алг</w:t>
            </w:r>
            <w:r w:rsidR="0008253C">
              <w:rPr>
                <w:rFonts w:ascii="Times New Roman" w:hAnsi="Times New Roman" w:cs="Times New Roman"/>
                <w:b/>
              </w:rPr>
              <w:t>ебры за 8 класс (5 часов</w:t>
            </w:r>
            <w:r w:rsidRPr="00115561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08253C" w:rsidRPr="00115561" w:rsidTr="0008253C">
        <w:trPr>
          <w:trHeight w:val="653"/>
        </w:trPr>
        <w:tc>
          <w:tcPr>
            <w:tcW w:w="702" w:type="dxa"/>
            <w:vAlign w:val="center"/>
          </w:tcPr>
          <w:p w:rsidR="0008253C" w:rsidRPr="00115561" w:rsidRDefault="0008253C" w:rsidP="00086C5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865" w:type="dxa"/>
            <w:vMerge w:val="restart"/>
            <w:vAlign w:val="center"/>
          </w:tcPr>
          <w:p w:rsidR="0008253C" w:rsidRPr="00115561" w:rsidRDefault="0008253C" w:rsidP="00115561">
            <w:pPr>
              <w:rPr>
                <w:sz w:val="24"/>
                <w:szCs w:val="24"/>
              </w:rPr>
            </w:pPr>
            <w:r w:rsidRPr="00115561">
              <w:rPr>
                <w:sz w:val="24"/>
                <w:szCs w:val="24"/>
              </w:rPr>
              <w:t>Решение упражнений для повторения курса 8 класса</w:t>
            </w:r>
          </w:p>
        </w:tc>
        <w:tc>
          <w:tcPr>
            <w:tcW w:w="8740" w:type="dxa"/>
            <w:gridSpan w:val="4"/>
            <w:vMerge w:val="restart"/>
            <w:vAlign w:val="center"/>
          </w:tcPr>
          <w:p w:rsidR="0008253C" w:rsidRPr="00115561" w:rsidRDefault="0008253C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Повторяют и систематизируют</w:t>
            </w:r>
            <w:r w:rsidRPr="00115561">
              <w:rPr>
                <w:rFonts w:ascii="Times New Roman" w:hAnsi="Times New Roman" w:cs="Times New Roman"/>
              </w:rPr>
              <w:t xml:space="preserve"> учебный материал.</w:t>
            </w:r>
          </w:p>
          <w:p w:rsidR="0008253C" w:rsidRPr="00115561" w:rsidRDefault="0008253C" w:rsidP="00115561">
            <w:pPr>
              <w:pStyle w:val="ParagraphStyle"/>
              <w:rPr>
                <w:rFonts w:ascii="Times New Roman" w:hAnsi="Times New Roman" w:cs="Times New Roman"/>
              </w:rPr>
            </w:pPr>
            <w:r w:rsidRPr="00115561">
              <w:rPr>
                <w:rFonts w:ascii="Times New Roman" w:hAnsi="Times New Roman" w:cs="Times New Roman"/>
                <w:i/>
              </w:rPr>
              <w:t>Решают</w:t>
            </w:r>
            <w:r w:rsidRPr="00115561">
              <w:rPr>
                <w:rFonts w:ascii="Times New Roman" w:hAnsi="Times New Roman" w:cs="Times New Roman"/>
              </w:rPr>
              <w:t xml:space="preserve"> задания ОГЭ</w:t>
            </w:r>
          </w:p>
        </w:tc>
        <w:tc>
          <w:tcPr>
            <w:tcW w:w="992" w:type="dxa"/>
            <w:vAlign w:val="center"/>
          </w:tcPr>
          <w:p w:rsidR="0008253C" w:rsidRPr="00115561" w:rsidRDefault="00FB45C6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1035" w:type="dxa"/>
          </w:tcPr>
          <w:p w:rsidR="0008253C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vAlign w:val="center"/>
          </w:tcPr>
          <w:p w:rsidR="0008253C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Align w:val="center"/>
          </w:tcPr>
          <w:p w:rsidR="0008253C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253C" w:rsidRPr="00115561" w:rsidTr="0008253C">
        <w:trPr>
          <w:trHeight w:val="653"/>
        </w:trPr>
        <w:tc>
          <w:tcPr>
            <w:tcW w:w="702" w:type="dxa"/>
            <w:vAlign w:val="center"/>
          </w:tcPr>
          <w:p w:rsidR="0008253C" w:rsidRDefault="0008253C" w:rsidP="00086C5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865" w:type="dxa"/>
            <w:vMerge/>
            <w:vAlign w:val="center"/>
          </w:tcPr>
          <w:p w:rsidR="0008253C" w:rsidRPr="00115561" w:rsidRDefault="0008253C" w:rsidP="00115561">
            <w:pPr>
              <w:rPr>
                <w:sz w:val="24"/>
                <w:szCs w:val="24"/>
              </w:rPr>
            </w:pPr>
          </w:p>
        </w:tc>
        <w:tc>
          <w:tcPr>
            <w:tcW w:w="8740" w:type="dxa"/>
            <w:gridSpan w:val="4"/>
            <w:vMerge/>
            <w:vAlign w:val="center"/>
          </w:tcPr>
          <w:p w:rsidR="0008253C" w:rsidRPr="00115561" w:rsidRDefault="0008253C" w:rsidP="00115561">
            <w:pPr>
              <w:pStyle w:val="ParagraphStyle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08253C" w:rsidRPr="00115561" w:rsidRDefault="00FB45C6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1035" w:type="dxa"/>
          </w:tcPr>
          <w:p w:rsidR="0008253C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vAlign w:val="center"/>
          </w:tcPr>
          <w:p w:rsidR="0008253C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Align w:val="center"/>
          </w:tcPr>
          <w:p w:rsidR="0008253C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253C" w:rsidRPr="00115561" w:rsidTr="0008253C">
        <w:trPr>
          <w:trHeight w:val="653"/>
        </w:trPr>
        <w:tc>
          <w:tcPr>
            <w:tcW w:w="702" w:type="dxa"/>
            <w:vAlign w:val="center"/>
          </w:tcPr>
          <w:p w:rsidR="0008253C" w:rsidRDefault="0008253C" w:rsidP="00086C5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65" w:type="dxa"/>
            <w:vMerge/>
            <w:vAlign w:val="center"/>
          </w:tcPr>
          <w:p w:rsidR="0008253C" w:rsidRPr="00115561" w:rsidRDefault="0008253C" w:rsidP="00115561">
            <w:pPr>
              <w:rPr>
                <w:sz w:val="24"/>
                <w:szCs w:val="24"/>
              </w:rPr>
            </w:pPr>
          </w:p>
        </w:tc>
        <w:tc>
          <w:tcPr>
            <w:tcW w:w="8740" w:type="dxa"/>
            <w:gridSpan w:val="4"/>
            <w:vMerge/>
            <w:vAlign w:val="center"/>
          </w:tcPr>
          <w:p w:rsidR="0008253C" w:rsidRPr="00115561" w:rsidRDefault="0008253C" w:rsidP="00115561">
            <w:pPr>
              <w:pStyle w:val="ParagraphStyle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08253C" w:rsidRPr="00115561" w:rsidRDefault="00FB45C6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1035" w:type="dxa"/>
          </w:tcPr>
          <w:p w:rsidR="0008253C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vAlign w:val="center"/>
          </w:tcPr>
          <w:p w:rsidR="0008253C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Align w:val="center"/>
          </w:tcPr>
          <w:p w:rsidR="0008253C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253C" w:rsidRPr="00115561" w:rsidTr="0008253C">
        <w:trPr>
          <w:trHeight w:val="653"/>
        </w:trPr>
        <w:tc>
          <w:tcPr>
            <w:tcW w:w="702" w:type="dxa"/>
            <w:vAlign w:val="center"/>
          </w:tcPr>
          <w:p w:rsidR="0008253C" w:rsidRDefault="0008253C" w:rsidP="00086C5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865" w:type="dxa"/>
            <w:vMerge/>
            <w:vAlign w:val="center"/>
          </w:tcPr>
          <w:p w:rsidR="0008253C" w:rsidRPr="00115561" w:rsidRDefault="0008253C" w:rsidP="00115561">
            <w:pPr>
              <w:rPr>
                <w:sz w:val="24"/>
                <w:szCs w:val="24"/>
              </w:rPr>
            </w:pPr>
          </w:p>
        </w:tc>
        <w:tc>
          <w:tcPr>
            <w:tcW w:w="8740" w:type="dxa"/>
            <w:gridSpan w:val="4"/>
            <w:vMerge/>
            <w:vAlign w:val="center"/>
          </w:tcPr>
          <w:p w:rsidR="0008253C" w:rsidRPr="00115561" w:rsidRDefault="0008253C" w:rsidP="00115561">
            <w:pPr>
              <w:pStyle w:val="ParagraphStyle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08253C" w:rsidRPr="00115561" w:rsidRDefault="00FB45C6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1035" w:type="dxa"/>
          </w:tcPr>
          <w:p w:rsidR="0008253C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vAlign w:val="center"/>
          </w:tcPr>
          <w:p w:rsidR="0008253C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Align w:val="center"/>
          </w:tcPr>
          <w:p w:rsidR="0008253C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253C" w:rsidRPr="00115561" w:rsidTr="0008253C">
        <w:trPr>
          <w:trHeight w:val="653"/>
        </w:trPr>
        <w:tc>
          <w:tcPr>
            <w:tcW w:w="702" w:type="dxa"/>
            <w:vAlign w:val="center"/>
          </w:tcPr>
          <w:p w:rsidR="0008253C" w:rsidRPr="0008253C" w:rsidRDefault="0008253C" w:rsidP="00086C5A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08253C">
              <w:rPr>
                <w:rFonts w:ascii="Times New Roman" w:hAnsi="Times New Roman" w:cs="Times New Roman"/>
                <w:b/>
              </w:rPr>
              <w:t>102</w:t>
            </w:r>
          </w:p>
        </w:tc>
        <w:tc>
          <w:tcPr>
            <w:tcW w:w="6210" w:type="dxa"/>
            <w:gridSpan w:val="3"/>
            <w:vAlign w:val="center"/>
          </w:tcPr>
          <w:p w:rsidR="0008253C" w:rsidRPr="0008253C" w:rsidRDefault="0008253C" w:rsidP="00115561">
            <w:pPr>
              <w:pStyle w:val="ParagraphStyle"/>
              <w:rPr>
                <w:rFonts w:ascii="Times New Roman" w:hAnsi="Times New Roman" w:cs="Times New Roman"/>
                <w:b/>
                <w:i/>
              </w:rPr>
            </w:pPr>
            <w:r w:rsidRPr="0008253C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4395" w:type="dxa"/>
            <w:gridSpan w:val="2"/>
            <w:vAlign w:val="center"/>
          </w:tcPr>
          <w:p w:rsidR="0008253C" w:rsidRPr="0008253C" w:rsidRDefault="0008253C" w:rsidP="0008253C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08253C">
              <w:rPr>
                <w:rFonts w:ascii="Times New Roman" w:hAnsi="Times New Roman" w:cs="Times New Roman"/>
              </w:rPr>
              <w:t>Д</w:t>
            </w:r>
            <w:r w:rsidRPr="0008253C">
              <w:rPr>
                <w:rFonts w:ascii="Times New Roman" w:hAnsi="Times New Roman" w:cs="Times New Roman"/>
                <w:i/>
              </w:rPr>
              <w:t>ействуют</w:t>
            </w:r>
            <w:r w:rsidRPr="0008253C">
              <w:rPr>
                <w:rFonts w:ascii="Times New Roman" w:hAnsi="Times New Roman" w:cs="Times New Roman"/>
              </w:rPr>
              <w:t xml:space="preserve">  самостоятельно.  </w:t>
            </w:r>
            <w:r w:rsidRPr="0008253C">
              <w:rPr>
                <w:rFonts w:ascii="Times New Roman" w:hAnsi="Times New Roman" w:cs="Times New Roman"/>
                <w:i/>
              </w:rPr>
              <w:t>Используют</w:t>
            </w:r>
            <w:r w:rsidRPr="0008253C">
              <w:rPr>
                <w:rFonts w:ascii="Times New Roman" w:hAnsi="Times New Roman" w:cs="Times New Roman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992" w:type="dxa"/>
            <w:vAlign w:val="center"/>
          </w:tcPr>
          <w:p w:rsidR="0008253C" w:rsidRPr="00FB45C6" w:rsidRDefault="00FB45C6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  <w:b/>
              </w:rPr>
            </w:pPr>
            <w:r w:rsidRPr="00FB45C6">
              <w:rPr>
                <w:rFonts w:ascii="Times New Roman" w:hAnsi="Times New Roman" w:cs="Times New Roman"/>
                <w:b/>
              </w:rPr>
              <w:t>24.05</w:t>
            </w:r>
          </w:p>
        </w:tc>
        <w:tc>
          <w:tcPr>
            <w:tcW w:w="1035" w:type="dxa"/>
          </w:tcPr>
          <w:p w:rsidR="0008253C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vAlign w:val="center"/>
          </w:tcPr>
          <w:p w:rsidR="0008253C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Align w:val="center"/>
          </w:tcPr>
          <w:p w:rsidR="0008253C" w:rsidRPr="00115561" w:rsidRDefault="0008253C" w:rsidP="00115561">
            <w:pPr>
              <w:pStyle w:val="ParagraphStyle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74777" w:rsidRPr="00115561" w:rsidRDefault="00574777" w:rsidP="00115561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</w:rPr>
      </w:pPr>
      <w:r w:rsidRPr="00115561">
        <w:rPr>
          <w:rFonts w:ascii="Times New Roman" w:hAnsi="Times New Roman" w:cs="Times New Roman"/>
          <w:i/>
          <w:iCs/>
        </w:rPr>
        <w:t xml:space="preserve"> </w:t>
      </w:r>
    </w:p>
    <w:p w:rsidR="00836EE6" w:rsidRPr="00115561" w:rsidRDefault="00836EE6" w:rsidP="0011556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36EE6" w:rsidRPr="00115561" w:rsidSect="0011343A">
      <w:pgSz w:w="16838" w:h="11906" w:orient="landscape"/>
      <w:pgMar w:top="156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190" w:rsidRDefault="00E77190" w:rsidP="00321349">
      <w:pPr>
        <w:spacing w:after="0" w:line="240" w:lineRule="auto"/>
      </w:pPr>
      <w:r>
        <w:separator/>
      </w:r>
    </w:p>
  </w:endnote>
  <w:endnote w:type="continuationSeparator" w:id="1">
    <w:p w:rsidR="00E77190" w:rsidRDefault="00E77190" w:rsidP="00321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7344"/>
      <w:docPartObj>
        <w:docPartGallery w:val="Page Numbers (Bottom of Page)"/>
        <w:docPartUnique/>
      </w:docPartObj>
    </w:sdtPr>
    <w:sdtContent>
      <w:p w:rsidR="0051671D" w:rsidRDefault="00D138EA">
        <w:pPr>
          <w:pStyle w:val="af8"/>
          <w:jc w:val="right"/>
        </w:pPr>
        <w:fldSimple w:instr=" PAGE   \* MERGEFORMAT ">
          <w:r w:rsidR="00B54733">
            <w:rPr>
              <w:noProof/>
            </w:rPr>
            <w:t>1</w:t>
          </w:r>
        </w:fldSimple>
      </w:p>
    </w:sdtContent>
  </w:sdt>
  <w:p w:rsidR="0051671D" w:rsidRDefault="0051671D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190" w:rsidRDefault="00E77190" w:rsidP="00321349">
      <w:pPr>
        <w:spacing w:after="0" w:line="240" w:lineRule="auto"/>
      </w:pPr>
      <w:r>
        <w:separator/>
      </w:r>
    </w:p>
  </w:footnote>
  <w:footnote w:type="continuationSeparator" w:id="1">
    <w:p w:rsidR="00E77190" w:rsidRDefault="00E77190" w:rsidP="003213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5251"/>
    <w:multiLevelType w:val="hybridMultilevel"/>
    <w:tmpl w:val="7B141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86720"/>
    <w:multiLevelType w:val="hybridMultilevel"/>
    <w:tmpl w:val="754C4C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926F5"/>
    <w:multiLevelType w:val="hybridMultilevel"/>
    <w:tmpl w:val="8E640DA2"/>
    <w:lvl w:ilvl="0" w:tplc="7FFC46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6DD07AB"/>
    <w:multiLevelType w:val="hybridMultilevel"/>
    <w:tmpl w:val="C1A80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C1E64"/>
    <w:multiLevelType w:val="hybridMultilevel"/>
    <w:tmpl w:val="227A18D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AF446D"/>
    <w:multiLevelType w:val="multilevel"/>
    <w:tmpl w:val="1FAF446D"/>
    <w:lvl w:ilvl="0">
      <w:start w:val="1"/>
      <w:numFmt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894368"/>
    <w:multiLevelType w:val="hybridMultilevel"/>
    <w:tmpl w:val="41EC8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143605"/>
    <w:multiLevelType w:val="hybridMultilevel"/>
    <w:tmpl w:val="5C56B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E728A3"/>
    <w:multiLevelType w:val="multilevel"/>
    <w:tmpl w:val="8146D5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4B9B5008"/>
    <w:multiLevelType w:val="hybridMultilevel"/>
    <w:tmpl w:val="EE4A437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4CF6471A"/>
    <w:multiLevelType w:val="hybridMultilevel"/>
    <w:tmpl w:val="9B5A5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5B0B07"/>
    <w:multiLevelType w:val="hybridMultilevel"/>
    <w:tmpl w:val="997EE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A87886"/>
    <w:multiLevelType w:val="hybridMultilevel"/>
    <w:tmpl w:val="2EFE261C"/>
    <w:lvl w:ilvl="0" w:tplc="5C36F2AA">
      <w:start w:val="1"/>
      <w:numFmt w:val="decimal"/>
      <w:lvlText w:val="%1."/>
      <w:lvlJc w:val="left"/>
      <w:pPr>
        <w:ind w:left="126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3">
    <w:nsid w:val="6B141A9F"/>
    <w:multiLevelType w:val="hybridMultilevel"/>
    <w:tmpl w:val="D89C9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2201AF"/>
    <w:multiLevelType w:val="hybridMultilevel"/>
    <w:tmpl w:val="796200D4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5"/>
  </w:num>
  <w:num w:numId="5">
    <w:abstractNumId w:val="14"/>
  </w:num>
  <w:num w:numId="6">
    <w:abstractNumId w:val="7"/>
  </w:num>
  <w:num w:numId="7">
    <w:abstractNumId w:val="11"/>
  </w:num>
  <w:num w:numId="8">
    <w:abstractNumId w:val="6"/>
  </w:num>
  <w:num w:numId="9">
    <w:abstractNumId w:val="13"/>
  </w:num>
  <w:num w:numId="10">
    <w:abstractNumId w:val="8"/>
  </w:num>
  <w:num w:numId="11">
    <w:abstractNumId w:val="0"/>
  </w:num>
  <w:num w:numId="12">
    <w:abstractNumId w:val="10"/>
  </w:num>
  <w:num w:numId="13">
    <w:abstractNumId w:val="2"/>
  </w:num>
  <w:num w:numId="14">
    <w:abstractNumId w:val="3"/>
  </w:num>
  <w:num w:numId="15">
    <w:abstractNumId w:val="1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4777"/>
    <w:rsid w:val="0001162A"/>
    <w:rsid w:val="00015BBA"/>
    <w:rsid w:val="000213A7"/>
    <w:rsid w:val="0003450A"/>
    <w:rsid w:val="000445F3"/>
    <w:rsid w:val="00053595"/>
    <w:rsid w:val="00060931"/>
    <w:rsid w:val="0008052F"/>
    <w:rsid w:val="0008253C"/>
    <w:rsid w:val="00086C5A"/>
    <w:rsid w:val="00091BB5"/>
    <w:rsid w:val="000B1AEC"/>
    <w:rsid w:val="000C10FC"/>
    <w:rsid w:val="000D24FE"/>
    <w:rsid w:val="000D3054"/>
    <w:rsid w:val="000F6CD0"/>
    <w:rsid w:val="0011343A"/>
    <w:rsid w:val="00115561"/>
    <w:rsid w:val="00115CAE"/>
    <w:rsid w:val="00126028"/>
    <w:rsid w:val="00143277"/>
    <w:rsid w:val="0015237B"/>
    <w:rsid w:val="00175196"/>
    <w:rsid w:val="0018141D"/>
    <w:rsid w:val="001A137F"/>
    <w:rsid w:val="001B1EB3"/>
    <w:rsid w:val="001D1901"/>
    <w:rsid w:val="001F4241"/>
    <w:rsid w:val="00205421"/>
    <w:rsid w:val="00205A33"/>
    <w:rsid w:val="00214360"/>
    <w:rsid w:val="00225C4B"/>
    <w:rsid w:val="00233090"/>
    <w:rsid w:val="00244885"/>
    <w:rsid w:val="00253BB2"/>
    <w:rsid w:val="00262608"/>
    <w:rsid w:val="00270F79"/>
    <w:rsid w:val="0027401A"/>
    <w:rsid w:val="00277B33"/>
    <w:rsid w:val="00290731"/>
    <w:rsid w:val="002B28D9"/>
    <w:rsid w:val="002B7445"/>
    <w:rsid w:val="002C6A77"/>
    <w:rsid w:val="002F2ABA"/>
    <w:rsid w:val="002F3E3B"/>
    <w:rsid w:val="003037AF"/>
    <w:rsid w:val="00321349"/>
    <w:rsid w:val="00330DC6"/>
    <w:rsid w:val="0033666D"/>
    <w:rsid w:val="003412E0"/>
    <w:rsid w:val="003615F5"/>
    <w:rsid w:val="00363866"/>
    <w:rsid w:val="00366EE1"/>
    <w:rsid w:val="003A54AE"/>
    <w:rsid w:val="003A730A"/>
    <w:rsid w:val="003A7EA5"/>
    <w:rsid w:val="003B260B"/>
    <w:rsid w:val="003B2D73"/>
    <w:rsid w:val="003B4EB6"/>
    <w:rsid w:val="003D305D"/>
    <w:rsid w:val="003E0B6D"/>
    <w:rsid w:val="003E1DA7"/>
    <w:rsid w:val="003F0FEA"/>
    <w:rsid w:val="00401DA5"/>
    <w:rsid w:val="00415B23"/>
    <w:rsid w:val="00416882"/>
    <w:rsid w:val="004202CF"/>
    <w:rsid w:val="00431A9A"/>
    <w:rsid w:val="00436AD8"/>
    <w:rsid w:val="00445A9A"/>
    <w:rsid w:val="0044674E"/>
    <w:rsid w:val="00473C0B"/>
    <w:rsid w:val="00480659"/>
    <w:rsid w:val="004B1562"/>
    <w:rsid w:val="004F0F08"/>
    <w:rsid w:val="00502664"/>
    <w:rsid w:val="0051671D"/>
    <w:rsid w:val="00551772"/>
    <w:rsid w:val="00574777"/>
    <w:rsid w:val="005A1F58"/>
    <w:rsid w:val="005A2EC8"/>
    <w:rsid w:val="005B07C7"/>
    <w:rsid w:val="005B2956"/>
    <w:rsid w:val="005E3AFE"/>
    <w:rsid w:val="005F6FAF"/>
    <w:rsid w:val="0066431F"/>
    <w:rsid w:val="00665BE6"/>
    <w:rsid w:val="006752A6"/>
    <w:rsid w:val="00696A1F"/>
    <w:rsid w:val="006D3A9F"/>
    <w:rsid w:val="006D44FE"/>
    <w:rsid w:val="006D740F"/>
    <w:rsid w:val="006E2A50"/>
    <w:rsid w:val="006E7B11"/>
    <w:rsid w:val="007023C7"/>
    <w:rsid w:val="00715B43"/>
    <w:rsid w:val="007175E2"/>
    <w:rsid w:val="0075387E"/>
    <w:rsid w:val="00765719"/>
    <w:rsid w:val="0077399A"/>
    <w:rsid w:val="0079359B"/>
    <w:rsid w:val="00794337"/>
    <w:rsid w:val="007A6ECC"/>
    <w:rsid w:val="007A7315"/>
    <w:rsid w:val="007B3299"/>
    <w:rsid w:val="008008DD"/>
    <w:rsid w:val="008319A0"/>
    <w:rsid w:val="00836EE6"/>
    <w:rsid w:val="008453A1"/>
    <w:rsid w:val="00852355"/>
    <w:rsid w:val="0085631F"/>
    <w:rsid w:val="00871915"/>
    <w:rsid w:val="008A577F"/>
    <w:rsid w:val="008B39C4"/>
    <w:rsid w:val="008B7E3B"/>
    <w:rsid w:val="008C0B8B"/>
    <w:rsid w:val="008C1484"/>
    <w:rsid w:val="008F6131"/>
    <w:rsid w:val="00900982"/>
    <w:rsid w:val="009167C9"/>
    <w:rsid w:val="009313C8"/>
    <w:rsid w:val="00952B1B"/>
    <w:rsid w:val="009A658E"/>
    <w:rsid w:val="009B7D7E"/>
    <w:rsid w:val="009C10FB"/>
    <w:rsid w:val="009D1663"/>
    <w:rsid w:val="009F0A0F"/>
    <w:rsid w:val="009F105B"/>
    <w:rsid w:val="009F63D3"/>
    <w:rsid w:val="00A04231"/>
    <w:rsid w:val="00A06BC9"/>
    <w:rsid w:val="00A1496B"/>
    <w:rsid w:val="00A2194B"/>
    <w:rsid w:val="00A60252"/>
    <w:rsid w:val="00A761F1"/>
    <w:rsid w:val="00A82FA2"/>
    <w:rsid w:val="00A87D2E"/>
    <w:rsid w:val="00A951B3"/>
    <w:rsid w:val="00A97CD5"/>
    <w:rsid w:val="00AC0B39"/>
    <w:rsid w:val="00AC6EBD"/>
    <w:rsid w:val="00AD2291"/>
    <w:rsid w:val="00AD2D60"/>
    <w:rsid w:val="00AE6359"/>
    <w:rsid w:val="00AF188B"/>
    <w:rsid w:val="00B05F4D"/>
    <w:rsid w:val="00B126E6"/>
    <w:rsid w:val="00B16B29"/>
    <w:rsid w:val="00B22DAF"/>
    <w:rsid w:val="00B23CCA"/>
    <w:rsid w:val="00B54733"/>
    <w:rsid w:val="00B60BF2"/>
    <w:rsid w:val="00B80344"/>
    <w:rsid w:val="00BB0ABB"/>
    <w:rsid w:val="00BC53A3"/>
    <w:rsid w:val="00BC6636"/>
    <w:rsid w:val="00BE035C"/>
    <w:rsid w:val="00BE7B78"/>
    <w:rsid w:val="00BF51E9"/>
    <w:rsid w:val="00BF79A0"/>
    <w:rsid w:val="00C1313D"/>
    <w:rsid w:val="00C22780"/>
    <w:rsid w:val="00C239CF"/>
    <w:rsid w:val="00C2618B"/>
    <w:rsid w:val="00C42AA0"/>
    <w:rsid w:val="00C91A7B"/>
    <w:rsid w:val="00C9384F"/>
    <w:rsid w:val="00CB3D55"/>
    <w:rsid w:val="00CB7062"/>
    <w:rsid w:val="00CD0629"/>
    <w:rsid w:val="00CE2FB1"/>
    <w:rsid w:val="00D138EA"/>
    <w:rsid w:val="00D25BA8"/>
    <w:rsid w:val="00D41D1C"/>
    <w:rsid w:val="00D579DF"/>
    <w:rsid w:val="00D601A7"/>
    <w:rsid w:val="00D860DC"/>
    <w:rsid w:val="00D93668"/>
    <w:rsid w:val="00D942A8"/>
    <w:rsid w:val="00D9586D"/>
    <w:rsid w:val="00D96319"/>
    <w:rsid w:val="00DA33E6"/>
    <w:rsid w:val="00DB49D1"/>
    <w:rsid w:val="00DC00E6"/>
    <w:rsid w:val="00DC083F"/>
    <w:rsid w:val="00DC1B23"/>
    <w:rsid w:val="00DD2C6B"/>
    <w:rsid w:val="00DF0041"/>
    <w:rsid w:val="00E03D14"/>
    <w:rsid w:val="00E040EC"/>
    <w:rsid w:val="00E261E9"/>
    <w:rsid w:val="00E32FE9"/>
    <w:rsid w:val="00E7420C"/>
    <w:rsid w:val="00E77190"/>
    <w:rsid w:val="00E95FEC"/>
    <w:rsid w:val="00EA3239"/>
    <w:rsid w:val="00EB018D"/>
    <w:rsid w:val="00EC1958"/>
    <w:rsid w:val="00ED19C5"/>
    <w:rsid w:val="00ED2D06"/>
    <w:rsid w:val="00ED415A"/>
    <w:rsid w:val="00F021D1"/>
    <w:rsid w:val="00F05684"/>
    <w:rsid w:val="00F107CA"/>
    <w:rsid w:val="00F14ABD"/>
    <w:rsid w:val="00F26019"/>
    <w:rsid w:val="00F3188E"/>
    <w:rsid w:val="00F319EA"/>
    <w:rsid w:val="00F35C15"/>
    <w:rsid w:val="00F73B5F"/>
    <w:rsid w:val="00F76B26"/>
    <w:rsid w:val="00F81B04"/>
    <w:rsid w:val="00F84B40"/>
    <w:rsid w:val="00F96313"/>
    <w:rsid w:val="00FA6C20"/>
    <w:rsid w:val="00FB45C6"/>
    <w:rsid w:val="00FC0BC7"/>
    <w:rsid w:val="00FD0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77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57477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477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5747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574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сноски Знак"/>
    <w:basedOn w:val="a0"/>
    <w:link w:val="a6"/>
    <w:semiHidden/>
    <w:rsid w:val="005747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5"/>
    <w:semiHidden/>
    <w:rsid w:val="00574777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rsid w:val="0057477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5747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574777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5747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rsid w:val="0057477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rsid w:val="0057477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No Spacing"/>
    <w:uiPriority w:val="1"/>
    <w:qFormat/>
    <w:rsid w:val="00574777"/>
    <w:pPr>
      <w:spacing w:after="0" w:line="240" w:lineRule="auto"/>
    </w:pPr>
    <w:rPr>
      <w:rFonts w:eastAsiaTheme="minorEastAsia"/>
      <w:lang w:eastAsia="ru-RU"/>
    </w:rPr>
  </w:style>
  <w:style w:type="paragraph" w:styleId="ae">
    <w:name w:val="Block Text"/>
    <w:basedOn w:val="a"/>
    <w:rsid w:val="00574777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">
    <w:name w:val="Знак"/>
    <w:basedOn w:val="a"/>
    <w:rsid w:val="005747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0">
    <w:name w:val="List Paragraph"/>
    <w:basedOn w:val="a"/>
    <w:link w:val="af1"/>
    <w:qFormat/>
    <w:rsid w:val="00574777"/>
    <w:pPr>
      <w:ind w:left="720"/>
      <w:contextualSpacing/>
    </w:pPr>
  </w:style>
  <w:style w:type="paragraph" w:customStyle="1" w:styleId="1">
    <w:name w:val="Абзац списка1"/>
    <w:basedOn w:val="a"/>
    <w:rsid w:val="0057477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aragraphStyle">
    <w:name w:val="Paragraph Style"/>
    <w:rsid w:val="005747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entered">
    <w:name w:val="Centered"/>
    <w:uiPriority w:val="99"/>
    <w:rsid w:val="0057477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Normaltext">
    <w:name w:val="Normal text"/>
    <w:uiPriority w:val="99"/>
    <w:rsid w:val="00574777"/>
    <w:rPr>
      <w:color w:val="000000"/>
      <w:sz w:val="20"/>
      <w:szCs w:val="20"/>
    </w:rPr>
  </w:style>
  <w:style w:type="character" w:customStyle="1" w:styleId="Heading">
    <w:name w:val="Heading"/>
    <w:uiPriority w:val="99"/>
    <w:rsid w:val="0057477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7477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7477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7477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74777"/>
    <w:rPr>
      <w:color w:val="008000"/>
      <w:sz w:val="20"/>
      <w:szCs w:val="20"/>
      <w:u w:val="single"/>
    </w:rPr>
  </w:style>
  <w:style w:type="paragraph" w:styleId="af2">
    <w:name w:val="Balloon Text"/>
    <w:basedOn w:val="a"/>
    <w:link w:val="af3"/>
    <w:uiPriority w:val="99"/>
    <w:unhideWhenUsed/>
    <w:rsid w:val="0057477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rsid w:val="00574777"/>
    <w:rPr>
      <w:rFonts w:ascii="Tahoma" w:hAnsi="Tahoma" w:cs="Tahoma"/>
      <w:sz w:val="16"/>
      <w:szCs w:val="16"/>
    </w:rPr>
  </w:style>
  <w:style w:type="character" w:customStyle="1" w:styleId="af4">
    <w:name w:val="Основной текст + Полужирный"/>
    <w:basedOn w:val="a0"/>
    <w:qFormat/>
    <w:rsid w:val="00B60BF2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styleId="af5">
    <w:name w:val="Placeholder Text"/>
    <w:basedOn w:val="a0"/>
    <w:uiPriority w:val="99"/>
    <w:semiHidden/>
    <w:rsid w:val="00E95FEC"/>
    <w:rPr>
      <w:color w:val="808080"/>
    </w:rPr>
  </w:style>
  <w:style w:type="character" w:customStyle="1" w:styleId="5">
    <w:name w:val="Основной текст (5)_"/>
    <w:basedOn w:val="a0"/>
    <w:link w:val="50"/>
    <w:locked/>
    <w:rsid w:val="00060931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060931"/>
    <w:pPr>
      <w:spacing w:after="0" w:line="0" w:lineRule="atLeast"/>
      <w:ind w:hanging="400"/>
    </w:pPr>
    <w:rPr>
      <w:rFonts w:ascii="Times New Roman" w:eastAsia="Times New Roman" w:hAnsi="Times New Roman"/>
      <w:lang w:eastAsia="en-US"/>
    </w:rPr>
  </w:style>
  <w:style w:type="character" w:customStyle="1" w:styleId="12">
    <w:name w:val="Основной текст (12)_"/>
    <w:basedOn w:val="a0"/>
    <w:link w:val="120"/>
    <w:locked/>
    <w:rsid w:val="00060931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060931"/>
    <w:pPr>
      <w:spacing w:before="60" w:after="60" w:line="0" w:lineRule="atLeast"/>
      <w:jc w:val="both"/>
    </w:pPr>
    <w:rPr>
      <w:rFonts w:ascii="Times New Roman" w:eastAsia="Times New Roman" w:hAnsi="Times New Roman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321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321349"/>
    <w:rPr>
      <w:rFonts w:eastAsiaTheme="minorEastAsia"/>
      <w:lang w:eastAsia="ru-RU"/>
    </w:rPr>
  </w:style>
  <w:style w:type="paragraph" w:styleId="af8">
    <w:name w:val="footer"/>
    <w:basedOn w:val="a"/>
    <w:link w:val="af9"/>
    <w:uiPriority w:val="99"/>
    <w:unhideWhenUsed/>
    <w:rsid w:val="00321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321349"/>
    <w:rPr>
      <w:rFonts w:eastAsiaTheme="minorEastAsia"/>
      <w:lang w:eastAsia="ru-RU"/>
    </w:rPr>
  </w:style>
  <w:style w:type="character" w:customStyle="1" w:styleId="afa">
    <w:name w:val="Основной текст_"/>
    <w:link w:val="10"/>
    <w:locked/>
    <w:rsid w:val="00F14ABD"/>
    <w:rPr>
      <w:shd w:val="clear" w:color="auto" w:fill="FFFFFF"/>
    </w:rPr>
  </w:style>
  <w:style w:type="paragraph" w:customStyle="1" w:styleId="10">
    <w:name w:val="Основной текст1"/>
    <w:basedOn w:val="a"/>
    <w:link w:val="afa"/>
    <w:rsid w:val="00F14ABD"/>
    <w:pPr>
      <w:shd w:val="clear" w:color="auto" w:fill="FFFFFF"/>
      <w:spacing w:before="300" w:after="480" w:line="240" w:lineRule="exact"/>
      <w:ind w:hanging="340"/>
    </w:pPr>
    <w:rPr>
      <w:rFonts w:eastAsiaTheme="minorHAnsi"/>
      <w:lang w:eastAsia="en-US"/>
    </w:rPr>
  </w:style>
  <w:style w:type="character" w:customStyle="1" w:styleId="3">
    <w:name w:val="Основной текст (3)_"/>
    <w:link w:val="30"/>
    <w:locked/>
    <w:rsid w:val="00F14ABD"/>
    <w:rPr>
      <w:shd w:val="clear" w:color="auto" w:fill="FFFFFF"/>
    </w:rPr>
  </w:style>
  <w:style w:type="paragraph" w:customStyle="1" w:styleId="30">
    <w:name w:val="Основной текст (3)"/>
    <w:basedOn w:val="a"/>
    <w:link w:val="3"/>
    <w:rsid w:val="00F14ABD"/>
    <w:pPr>
      <w:shd w:val="clear" w:color="auto" w:fill="FFFFFF"/>
      <w:spacing w:after="0" w:line="250" w:lineRule="exact"/>
      <w:ind w:hanging="300"/>
      <w:jc w:val="both"/>
    </w:pPr>
    <w:rPr>
      <w:rFonts w:eastAsiaTheme="minorHAnsi"/>
      <w:lang w:eastAsia="en-US"/>
    </w:rPr>
  </w:style>
  <w:style w:type="character" w:customStyle="1" w:styleId="31">
    <w:name w:val="Заголовок №3_"/>
    <w:link w:val="32"/>
    <w:locked/>
    <w:rsid w:val="00F14ABD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32">
    <w:name w:val="Заголовок №3"/>
    <w:basedOn w:val="a"/>
    <w:link w:val="31"/>
    <w:rsid w:val="00F14ABD"/>
    <w:pPr>
      <w:shd w:val="clear" w:color="auto" w:fill="FFFFFF"/>
      <w:spacing w:after="300" w:line="0" w:lineRule="atLeast"/>
      <w:ind w:hanging="560"/>
      <w:jc w:val="both"/>
      <w:outlineLvl w:val="2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  <w:style w:type="character" w:customStyle="1" w:styleId="af1">
    <w:name w:val="Абзац списка Знак"/>
    <w:link w:val="af0"/>
    <w:locked/>
    <w:rsid w:val="0051671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0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3.png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890D24-29B2-41E6-B9D0-5328D2800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2983</TotalTime>
  <Pages>1</Pages>
  <Words>4340</Words>
  <Characters>24744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Вход</cp:lastModifiedBy>
  <cp:revision>55</cp:revision>
  <cp:lastPrinted>2022-09-13T04:58:00Z</cp:lastPrinted>
  <dcterms:created xsi:type="dcterms:W3CDTF">2020-06-08T00:58:00Z</dcterms:created>
  <dcterms:modified xsi:type="dcterms:W3CDTF">2022-09-13T04:58:00Z</dcterms:modified>
</cp:coreProperties>
</file>